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E567A" w14:textId="77777777" w:rsidR="009844E6" w:rsidRPr="00341E56" w:rsidRDefault="002003A4" w:rsidP="006B1800">
      <w:pPr>
        <w:spacing w:after="0" w:line="240" w:lineRule="auto"/>
        <w:jc w:val="center"/>
        <w:rPr>
          <w:rFonts w:ascii="Arial" w:hAnsi="Arial" w:cs="Arial"/>
          <w:b/>
          <w:bCs/>
          <w:color w:val="03386E"/>
          <w:sz w:val="40"/>
          <w:szCs w:val="40"/>
          <w:lang w:val="es-419"/>
        </w:rPr>
      </w:pPr>
      <w:bookmarkStart w:id="0" w:name="_Hlk158130310"/>
      <w:bookmarkEnd w:id="0"/>
      <w:r>
        <w:rPr>
          <w:rFonts w:ascii="Arial" w:eastAsia="Arial" w:hAnsi="Arial" w:cs="Arial"/>
          <w:b/>
          <w:bCs/>
          <w:color w:val="03386E"/>
          <w:sz w:val="40"/>
          <w:szCs w:val="40"/>
          <w:bdr w:val="nil"/>
          <w:lang w:val="es-ES_tradnl"/>
        </w:rPr>
        <w:t>Medicare para empleados y jubilados federales</w:t>
      </w:r>
    </w:p>
    <w:p w14:paraId="5BFE567B" w14:textId="77777777" w:rsidR="00016EDC" w:rsidRPr="00341E56" w:rsidRDefault="00016EDC" w:rsidP="006B1800">
      <w:pPr>
        <w:spacing w:after="0" w:line="240" w:lineRule="auto"/>
        <w:jc w:val="center"/>
        <w:rPr>
          <w:rFonts w:ascii="Arial" w:hAnsi="Arial" w:cs="Arial"/>
          <w:sz w:val="36"/>
          <w:szCs w:val="36"/>
          <w:lang w:val="es-419"/>
        </w:rPr>
      </w:pPr>
    </w:p>
    <w:p w14:paraId="5BFE567C" w14:textId="77777777" w:rsidR="001A4B83" w:rsidRPr="00341E56" w:rsidRDefault="002003A4" w:rsidP="0013061D">
      <w:pPr>
        <w:spacing w:after="0" w:line="240" w:lineRule="auto"/>
        <w:rPr>
          <w:rFonts w:ascii="Arial" w:hAnsi="Arial" w:cs="Arial"/>
          <w:sz w:val="24"/>
          <w:szCs w:val="24"/>
          <w:lang w:val="es-419"/>
        </w:rPr>
      </w:pPr>
      <w:r>
        <w:rPr>
          <w:rFonts w:ascii="Arial" w:eastAsia="Arial" w:hAnsi="Arial" w:cs="Arial"/>
          <w:sz w:val="24"/>
          <w:szCs w:val="24"/>
          <w:bdr w:val="nil"/>
          <w:lang w:val="es-ES_tradnl"/>
        </w:rPr>
        <w:t>Inscribirse en la Parte D o usar los FEHB como cobertura principal es una decisión personal que depende de sus circunstancias individuales. Debe revisar los costos y beneficios de cada plan de seguro y tomar la decisión que sea mejor para usted.</w:t>
      </w:r>
    </w:p>
    <w:p w14:paraId="5BFE567D" w14:textId="77777777" w:rsidR="001A4B83" w:rsidRPr="00341E56" w:rsidRDefault="001A4B83" w:rsidP="006B1800">
      <w:pPr>
        <w:spacing w:after="0" w:line="240" w:lineRule="auto"/>
        <w:jc w:val="center"/>
        <w:rPr>
          <w:rFonts w:ascii="Arial" w:hAnsi="Arial" w:cs="Arial"/>
          <w:b/>
          <w:bCs/>
          <w:color w:val="03386E"/>
          <w:sz w:val="24"/>
          <w:szCs w:val="24"/>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C09D5" w:rsidRPr="005E4288" w14:paraId="5BFE5686" w14:textId="77777777" w:rsidTr="004301B6">
        <w:tc>
          <w:tcPr>
            <w:tcW w:w="10790" w:type="dxa"/>
            <w:shd w:val="clear" w:color="auto" w:fill="DAF2ED"/>
          </w:tcPr>
          <w:p w14:paraId="5BFE567E" w14:textId="77777777" w:rsidR="004301B6" w:rsidRPr="00341E56" w:rsidRDefault="002003A4" w:rsidP="004301B6">
            <w:pPr>
              <w:spacing w:line="276" w:lineRule="auto"/>
              <w:rPr>
                <w:rFonts w:ascii="Arial" w:hAnsi="Arial" w:cs="Arial"/>
                <w:b/>
                <w:bCs/>
                <w:sz w:val="24"/>
                <w:szCs w:val="24"/>
                <w:lang w:val="es-419"/>
              </w:rPr>
            </w:pPr>
            <w:bookmarkStart w:id="1" w:name="_Hlk163050628"/>
            <w:r>
              <w:rPr>
                <w:rFonts w:ascii="Arial" w:hAnsi="Arial" w:cs="Arial"/>
                <w:noProof/>
                <w:sz w:val="24"/>
                <w:szCs w:val="24"/>
              </w:rPr>
              <w:drawing>
                <wp:anchor distT="0" distB="0" distL="114300" distR="114300" simplePos="0" relativeHeight="251674624" behindDoc="0" locked="0" layoutInCell="1" allowOverlap="1" wp14:anchorId="5BFE56FF" wp14:editId="1FEFF09F">
                  <wp:simplePos x="0" y="0"/>
                  <wp:positionH relativeFrom="column">
                    <wp:posOffset>5760720</wp:posOffset>
                  </wp:positionH>
                  <wp:positionV relativeFrom="paragraph">
                    <wp:posOffset>58420</wp:posOffset>
                  </wp:positionV>
                  <wp:extent cx="822960" cy="822960"/>
                  <wp:effectExtent l="0" t="0" r="0" b="0"/>
                  <wp:wrapSquare wrapText="bothSides"/>
                  <wp:docPr id="1435168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3555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8"/>
                <w:szCs w:val="28"/>
                <w:bdr w:val="nil"/>
                <w:lang w:val="es-ES_tradnl"/>
              </w:rPr>
              <w:t>Antecedentes: Beneficios de Salud para Empleados Federales (FEHB, por sus siglas en inglés)</w:t>
            </w:r>
          </w:p>
          <w:p w14:paraId="5BFE567F" w14:textId="77777777" w:rsidR="004301B6" w:rsidRPr="00341E56" w:rsidRDefault="004301B6" w:rsidP="004301B6">
            <w:pPr>
              <w:spacing w:line="276" w:lineRule="auto"/>
              <w:ind w:left="180"/>
              <w:rPr>
                <w:rFonts w:ascii="Arial" w:hAnsi="Arial" w:cs="Arial"/>
                <w:b/>
                <w:bCs/>
                <w:sz w:val="8"/>
                <w:szCs w:val="8"/>
                <w:lang w:val="es-419"/>
              </w:rPr>
            </w:pPr>
          </w:p>
          <w:p w14:paraId="5BFE5680" w14:textId="77777777" w:rsidR="004301B6" w:rsidRPr="00341E56" w:rsidRDefault="002003A4" w:rsidP="004301B6">
            <w:pPr>
              <w:pStyle w:val="ListParagraph"/>
              <w:numPr>
                <w:ilvl w:val="0"/>
                <w:numId w:val="16"/>
              </w:numPr>
              <w:spacing w:line="276" w:lineRule="auto"/>
              <w:rPr>
                <w:rFonts w:ascii="Arial" w:hAnsi="Arial" w:cs="Arial"/>
                <w:sz w:val="24"/>
                <w:szCs w:val="24"/>
                <w:lang w:val="es-419"/>
              </w:rPr>
            </w:pPr>
            <w:r>
              <w:rPr>
                <w:rFonts w:ascii="Arial" w:eastAsia="Arial" w:hAnsi="Arial" w:cs="Arial"/>
                <w:sz w:val="24"/>
                <w:szCs w:val="24"/>
                <w:bdr w:val="nil"/>
                <w:lang w:val="es-ES_tradnl"/>
              </w:rPr>
              <w:t xml:space="preserve">Cobertura para empleados gubernamentales actuales y jubilados </w:t>
            </w:r>
          </w:p>
          <w:p w14:paraId="5BFE5681" w14:textId="77777777" w:rsidR="004301B6" w:rsidRPr="00341E56" w:rsidRDefault="002003A4" w:rsidP="004301B6">
            <w:pPr>
              <w:pStyle w:val="ListParagraph"/>
              <w:numPr>
                <w:ilvl w:val="0"/>
                <w:numId w:val="16"/>
              </w:numPr>
              <w:spacing w:line="276" w:lineRule="auto"/>
              <w:rPr>
                <w:rFonts w:ascii="Arial" w:hAnsi="Arial" w:cs="Arial"/>
                <w:sz w:val="24"/>
                <w:szCs w:val="24"/>
                <w:lang w:val="es-419"/>
              </w:rPr>
            </w:pPr>
            <w:r>
              <w:rPr>
                <w:rFonts w:ascii="Arial" w:eastAsia="Arial" w:hAnsi="Arial" w:cs="Arial"/>
                <w:sz w:val="24"/>
                <w:szCs w:val="24"/>
                <w:bdr w:val="nil"/>
                <w:lang w:val="es-ES_tradnl"/>
              </w:rPr>
              <w:t>Administrada por la Oficina de Administración de Personal (OPM, por sus siglas en inglés) de EE. UU.</w:t>
            </w:r>
          </w:p>
          <w:p w14:paraId="5BFE5682" w14:textId="77777777" w:rsidR="004301B6" w:rsidRDefault="002003A4" w:rsidP="004301B6">
            <w:pPr>
              <w:pStyle w:val="ListParagraph"/>
              <w:numPr>
                <w:ilvl w:val="0"/>
                <w:numId w:val="16"/>
              </w:numPr>
              <w:spacing w:line="276" w:lineRule="auto"/>
              <w:rPr>
                <w:rFonts w:ascii="Arial" w:hAnsi="Arial" w:cs="Arial"/>
                <w:sz w:val="24"/>
                <w:szCs w:val="24"/>
              </w:rPr>
            </w:pPr>
            <w:r>
              <w:rPr>
                <w:rFonts w:ascii="Arial" w:eastAsia="Arial" w:hAnsi="Arial" w:cs="Arial"/>
                <w:sz w:val="24"/>
                <w:szCs w:val="24"/>
                <w:bdr w:val="nil"/>
                <w:lang w:val="es-ES_tradnl"/>
              </w:rPr>
              <w:t>Pueden ser:</w:t>
            </w:r>
          </w:p>
          <w:p w14:paraId="5BFE5683" w14:textId="1E2477E3" w:rsidR="004301B6" w:rsidRPr="00341E56" w:rsidRDefault="002003A4" w:rsidP="004301B6">
            <w:pPr>
              <w:pStyle w:val="ListParagraph"/>
              <w:numPr>
                <w:ilvl w:val="1"/>
                <w:numId w:val="16"/>
              </w:numPr>
              <w:spacing w:line="276" w:lineRule="auto"/>
              <w:rPr>
                <w:rFonts w:ascii="Arial" w:hAnsi="Arial" w:cs="Arial"/>
                <w:sz w:val="24"/>
                <w:szCs w:val="24"/>
                <w:lang w:val="es-419"/>
              </w:rPr>
            </w:pPr>
            <w:r>
              <w:rPr>
                <w:rFonts w:ascii="Arial" w:eastAsia="Arial" w:hAnsi="Arial" w:cs="Arial"/>
                <w:sz w:val="24"/>
                <w:szCs w:val="24"/>
                <w:bdr w:val="nil"/>
                <w:lang w:val="es-ES_tradnl"/>
              </w:rPr>
              <w:t xml:space="preserve">Organizaciones de Mantenimiento de la Salud (HMO, por sus siglas en inglés): Tienen redes de proveedores con quienes usted generalmente debe ir. Los costos fuera de la red pueden ser más </w:t>
            </w:r>
            <w:r w:rsidR="00FF43CD" w:rsidRPr="00FF43CD">
              <w:rPr>
                <w:rFonts w:ascii="Arial" w:eastAsia="Arial" w:hAnsi="Arial" w:cs="Arial"/>
                <w:sz w:val="24"/>
                <w:szCs w:val="24"/>
                <w:highlight w:val="yellow"/>
                <w:bdr w:val="nil"/>
                <w:lang w:val="es-ES_tradnl"/>
              </w:rPr>
              <w:t>elevados</w:t>
            </w:r>
            <w:r w:rsidRPr="00FF43CD">
              <w:rPr>
                <w:rFonts w:ascii="Arial" w:eastAsia="Arial" w:hAnsi="Arial" w:cs="Arial"/>
                <w:sz w:val="24"/>
                <w:szCs w:val="24"/>
                <w:highlight w:val="yellow"/>
                <w:bdr w:val="nil"/>
                <w:lang w:val="es-ES_tradnl"/>
              </w:rPr>
              <w:t>.</w:t>
            </w:r>
          </w:p>
          <w:p w14:paraId="5BFE5684" w14:textId="77777777" w:rsidR="004301B6" w:rsidRPr="00341E56" w:rsidRDefault="002003A4" w:rsidP="004301B6">
            <w:pPr>
              <w:pStyle w:val="ListParagraph"/>
              <w:numPr>
                <w:ilvl w:val="1"/>
                <w:numId w:val="16"/>
              </w:numPr>
              <w:spacing w:line="276" w:lineRule="auto"/>
              <w:rPr>
                <w:rFonts w:ascii="Arial" w:hAnsi="Arial" w:cs="Arial"/>
                <w:sz w:val="24"/>
                <w:szCs w:val="24"/>
                <w:lang w:val="es-419"/>
              </w:rPr>
            </w:pPr>
            <w:r>
              <w:rPr>
                <w:rFonts w:ascii="Arial" w:eastAsia="Arial" w:hAnsi="Arial" w:cs="Arial"/>
                <w:sz w:val="24"/>
                <w:szCs w:val="24"/>
                <w:bdr w:val="nil"/>
                <w:lang w:val="es-ES_tradnl"/>
              </w:rPr>
              <w:t>Planes de cuota por servicio (FFS, por sus siglas en inglés): Le permiten ver a cualquier proveedor médico, pero puede tener que pagar costos más elevados.</w:t>
            </w:r>
          </w:p>
          <w:p w14:paraId="5BFE5685" w14:textId="77777777" w:rsidR="00AA65D5" w:rsidRPr="00341E56" w:rsidRDefault="00AA65D5" w:rsidP="006B1800">
            <w:pPr>
              <w:jc w:val="center"/>
              <w:rPr>
                <w:rFonts w:ascii="Arial" w:hAnsi="Arial" w:cs="Arial"/>
                <w:b/>
                <w:bCs/>
                <w:color w:val="03386E"/>
                <w:sz w:val="24"/>
                <w:szCs w:val="24"/>
                <w:lang w:val="es-419"/>
              </w:rPr>
            </w:pPr>
          </w:p>
        </w:tc>
      </w:tr>
      <w:bookmarkEnd w:id="1"/>
    </w:tbl>
    <w:p w14:paraId="5BFE5687" w14:textId="77777777" w:rsidR="00AA65D5" w:rsidRPr="00341E56" w:rsidRDefault="00AA65D5" w:rsidP="006B1800">
      <w:pPr>
        <w:spacing w:after="0" w:line="240" w:lineRule="auto"/>
        <w:jc w:val="center"/>
        <w:rPr>
          <w:rFonts w:ascii="Arial" w:hAnsi="Arial" w:cs="Arial"/>
          <w:b/>
          <w:bCs/>
          <w:color w:val="03386E"/>
          <w:sz w:val="24"/>
          <w:szCs w:val="24"/>
          <w:lang w:val="es-419"/>
        </w:rPr>
      </w:pPr>
    </w:p>
    <w:p w14:paraId="5BFE5688" w14:textId="77777777" w:rsidR="00B6796C" w:rsidRPr="00341E56" w:rsidRDefault="002003A4" w:rsidP="002838C7">
      <w:pPr>
        <w:spacing w:after="0" w:line="276" w:lineRule="auto"/>
        <w:rPr>
          <w:rFonts w:ascii="Arial" w:hAnsi="Arial" w:cs="Arial"/>
          <w:sz w:val="24"/>
          <w:szCs w:val="24"/>
          <w:lang w:val="es-419"/>
        </w:rPr>
      </w:pPr>
      <w:r>
        <w:rPr>
          <w:rFonts w:ascii="Arial" w:eastAsia="Arial" w:hAnsi="Arial" w:cs="Arial"/>
          <w:sz w:val="24"/>
          <w:szCs w:val="24"/>
          <w:bdr w:val="nil"/>
          <w:lang w:val="es-ES_tradnl"/>
        </w:rPr>
        <w:t>Cuando usted se vuelve elegible para Medicare, tiene algunas opciones:</w:t>
      </w:r>
    </w:p>
    <w:p w14:paraId="5BFE5689" w14:textId="77777777" w:rsidR="00853304" w:rsidRPr="00341E56" w:rsidRDefault="00853304" w:rsidP="00853304">
      <w:pPr>
        <w:spacing w:after="0" w:line="276" w:lineRule="auto"/>
        <w:rPr>
          <w:rFonts w:ascii="Arial" w:hAnsi="Arial" w:cs="Arial"/>
          <w:b/>
          <w:bCs/>
          <w:sz w:val="24"/>
          <w:szCs w:val="24"/>
          <w:lang w:val="es-419"/>
        </w:rPr>
      </w:pPr>
    </w:p>
    <w:p w14:paraId="5BFE568A" w14:textId="77777777" w:rsidR="00BC37DB" w:rsidRPr="00341E56" w:rsidRDefault="002003A4" w:rsidP="00BC37DB">
      <w:pPr>
        <w:spacing w:after="0" w:line="276" w:lineRule="auto"/>
        <w:ind w:left="1890"/>
        <w:rPr>
          <w:rFonts w:ascii="Arial" w:hAnsi="Arial" w:cs="Arial"/>
          <w:b/>
          <w:bCs/>
          <w:sz w:val="24"/>
          <w:szCs w:val="24"/>
          <w:lang w:val="es-419"/>
        </w:rPr>
      </w:pPr>
      <w:r>
        <w:rPr>
          <w:rFonts w:ascii="Arial" w:eastAsia="Arial" w:hAnsi="Arial" w:cs="Arial"/>
          <w:b/>
          <w:bCs/>
          <w:sz w:val="24"/>
          <w:szCs w:val="24"/>
          <w:bdr w:val="nil"/>
          <w:lang w:val="es-ES_tradnl"/>
        </w:rPr>
        <w:t xml:space="preserve">Mantener los FEHB y rechazar Medicare. </w:t>
      </w:r>
    </w:p>
    <w:p w14:paraId="5BFE568B" w14:textId="77777777" w:rsidR="00BC37DB" w:rsidRPr="00341E56" w:rsidRDefault="002003A4" w:rsidP="00F43C0D">
      <w:pPr>
        <w:pStyle w:val="ListParagraph"/>
        <w:numPr>
          <w:ilvl w:val="0"/>
          <w:numId w:val="22"/>
        </w:numPr>
        <w:tabs>
          <w:tab w:val="left" w:pos="1890"/>
        </w:tabs>
        <w:spacing w:after="0" w:line="276" w:lineRule="auto"/>
        <w:ind w:left="2160" w:hanging="270"/>
        <w:rPr>
          <w:rFonts w:ascii="Arial" w:hAnsi="Arial" w:cs="Arial"/>
          <w:b/>
          <w:bCs/>
          <w:sz w:val="24"/>
          <w:szCs w:val="24"/>
          <w:lang w:val="es-419"/>
        </w:rPr>
      </w:pPr>
      <w:r>
        <w:rPr>
          <w:noProof/>
        </w:rPr>
        <w:drawing>
          <wp:anchor distT="0" distB="0" distL="114300" distR="114300" simplePos="0" relativeHeight="251659264" behindDoc="0" locked="0" layoutInCell="1" allowOverlap="1" wp14:anchorId="5BFE5701" wp14:editId="5BFE5702">
            <wp:simplePos x="0" y="0"/>
            <wp:positionH relativeFrom="column">
              <wp:posOffset>76835</wp:posOffset>
            </wp:positionH>
            <wp:positionV relativeFrom="paragraph">
              <wp:posOffset>55245</wp:posOffset>
            </wp:positionV>
            <wp:extent cx="822960" cy="822960"/>
            <wp:effectExtent l="0" t="0" r="0" b="0"/>
            <wp:wrapNone/>
            <wp:docPr id="1500617775" name="Picture 1" descr="A clipboard with a shield and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25872" name="Picture 1" descr="A clipboard with a shield and a red cro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bdr w:val="nil"/>
          <w:lang w:val="es-ES_tradnl"/>
        </w:rPr>
        <w:t>Incluso si tiene cobertura para jubilados de FEHB, esta seguirá brindándole cobertura principal si no se inscribe en Medicare. De esta forma, la cobertura para jubilados de FEHB es diferente a la mayoría de la cobertura para jubilados.</w:t>
      </w:r>
    </w:p>
    <w:p w14:paraId="5BFE568C" w14:textId="77777777" w:rsidR="001679C8" w:rsidRPr="00341E56" w:rsidRDefault="002003A4" w:rsidP="00F43C0D">
      <w:pPr>
        <w:pStyle w:val="ListParagraph"/>
        <w:numPr>
          <w:ilvl w:val="0"/>
          <w:numId w:val="22"/>
        </w:numPr>
        <w:tabs>
          <w:tab w:val="left" w:pos="1890"/>
        </w:tabs>
        <w:spacing w:after="0" w:line="276" w:lineRule="auto"/>
        <w:ind w:left="2160" w:hanging="270"/>
        <w:rPr>
          <w:rFonts w:ascii="Arial" w:hAnsi="Arial" w:cs="Arial"/>
          <w:sz w:val="24"/>
          <w:szCs w:val="24"/>
          <w:lang w:val="es-419"/>
        </w:rPr>
      </w:pPr>
      <w:r>
        <w:rPr>
          <w:rFonts w:ascii="Arial" w:eastAsia="Arial" w:hAnsi="Arial" w:cs="Arial"/>
          <w:sz w:val="24"/>
          <w:szCs w:val="24"/>
          <w:bdr w:val="nil"/>
          <w:lang w:val="es-ES_tradnl"/>
        </w:rPr>
        <w:t xml:space="preserve">Si elige esta opción, considere rechazar Medicare Parte B, pero inscríbase en la Parte A. La Parte A generalmente no tiene primas, lo cual quiere decir que puede tener esta cobertura adicional sin costo alguno para usted. </w:t>
      </w:r>
    </w:p>
    <w:p w14:paraId="5BFE568D" w14:textId="77777777" w:rsidR="00BC37DB" w:rsidRPr="00341E56" w:rsidRDefault="002003A4" w:rsidP="00BC37DB">
      <w:pPr>
        <w:spacing w:after="0" w:line="276" w:lineRule="auto"/>
        <w:ind w:left="1890"/>
        <w:rPr>
          <w:rFonts w:ascii="Arial" w:hAnsi="Arial" w:cs="Arial"/>
          <w:b/>
          <w:bCs/>
          <w:sz w:val="24"/>
          <w:szCs w:val="24"/>
          <w:lang w:val="es-419"/>
        </w:rPr>
      </w:pPr>
      <w:r>
        <w:rPr>
          <w:noProof/>
        </w:rPr>
        <w:drawing>
          <wp:anchor distT="0" distB="0" distL="114300" distR="114300" simplePos="0" relativeHeight="251658240" behindDoc="0" locked="0" layoutInCell="1" allowOverlap="1" wp14:anchorId="5BFE5703" wp14:editId="5BFE5704">
            <wp:simplePos x="0" y="0"/>
            <wp:positionH relativeFrom="column">
              <wp:posOffset>-7620</wp:posOffset>
            </wp:positionH>
            <wp:positionV relativeFrom="paragraph">
              <wp:posOffset>120015</wp:posOffset>
            </wp:positionV>
            <wp:extent cx="640080" cy="640080"/>
            <wp:effectExtent l="0" t="0" r="7620" b="7620"/>
            <wp:wrapNone/>
            <wp:docPr id="573495598" name="Picture 1" descr="A clipboard with a shield and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88934" name="Picture 1" descr="A clipboard with a shield and a red cro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8E" w14:textId="77777777" w:rsidR="003E6A6E" w:rsidRPr="00341E56" w:rsidRDefault="003E6A6E" w:rsidP="00BC37DB">
      <w:pPr>
        <w:spacing w:after="0" w:line="276" w:lineRule="auto"/>
        <w:ind w:left="1890"/>
        <w:rPr>
          <w:rFonts w:ascii="Arial" w:hAnsi="Arial" w:cs="Arial"/>
          <w:b/>
          <w:bCs/>
          <w:sz w:val="24"/>
          <w:szCs w:val="24"/>
          <w:lang w:val="es-419"/>
        </w:rPr>
      </w:pPr>
    </w:p>
    <w:p w14:paraId="5BFE568F" w14:textId="77777777" w:rsidR="003E6A6E" w:rsidRPr="00341E56" w:rsidRDefault="002003A4" w:rsidP="003E6A6E">
      <w:pPr>
        <w:spacing w:after="0" w:line="276" w:lineRule="auto"/>
        <w:ind w:left="1890"/>
        <w:rPr>
          <w:rFonts w:ascii="Arial" w:hAnsi="Arial" w:cs="Arial"/>
          <w:b/>
          <w:bCs/>
          <w:sz w:val="24"/>
          <w:szCs w:val="24"/>
          <w:lang w:val="es-419"/>
        </w:rPr>
      </w:pPr>
      <w:r>
        <w:rPr>
          <w:rFonts w:ascii="Arial" w:hAnsi="Arial" w:cs="Arial"/>
          <w:noProof/>
          <w:sz w:val="24"/>
          <w:szCs w:val="24"/>
        </w:rPr>
        <w:drawing>
          <wp:anchor distT="0" distB="0" distL="114300" distR="114300" simplePos="0" relativeHeight="251661312" behindDoc="0" locked="0" layoutInCell="1" allowOverlap="1" wp14:anchorId="5BFE5705" wp14:editId="5BFE5706">
            <wp:simplePos x="0" y="0"/>
            <wp:positionH relativeFrom="column">
              <wp:posOffset>337185</wp:posOffset>
            </wp:positionH>
            <wp:positionV relativeFrom="paragraph">
              <wp:posOffset>21590</wp:posOffset>
            </wp:positionV>
            <wp:extent cx="640080" cy="640080"/>
            <wp:effectExtent l="0" t="0" r="7620" b="7620"/>
            <wp:wrapNone/>
            <wp:docPr id="145243705" name="Picture 2" descr="A blue and white medical card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282104" name="Picture 2" descr="A blue and white medical card with a red cro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 xml:space="preserve">Mantener los FEHB e inscribirse en Medicare. </w:t>
      </w:r>
    </w:p>
    <w:p w14:paraId="5BFE5690" w14:textId="77777777" w:rsidR="003E6A6E" w:rsidRPr="00341E56" w:rsidRDefault="002003A4" w:rsidP="003E6A6E">
      <w:pPr>
        <w:pStyle w:val="ListParagraph"/>
        <w:numPr>
          <w:ilvl w:val="0"/>
          <w:numId w:val="22"/>
        </w:numPr>
        <w:spacing w:after="0" w:line="276" w:lineRule="auto"/>
        <w:ind w:left="2160" w:hanging="270"/>
        <w:rPr>
          <w:rFonts w:ascii="Arial" w:hAnsi="Arial" w:cs="Arial"/>
          <w:sz w:val="24"/>
          <w:szCs w:val="24"/>
          <w:lang w:val="es-419"/>
        </w:rPr>
      </w:pPr>
      <w:r>
        <w:rPr>
          <w:rFonts w:ascii="Arial" w:eastAsia="Arial" w:hAnsi="Arial" w:cs="Arial"/>
          <w:sz w:val="24"/>
          <w:szCs w:val="24"/>
          <w:bdr w:val="nil"/>
          <w:lang w:val="es-ES_tradnl"/>
        </w:rPr>
        <w:t>Ambas coberturas trabajarán juntas para cubrir los costos de su atención de salud, pero tendrá que pagar primas por ambas.</w:t>
      </w:r>
    </w:p>
    <w:p w14:paraId="5BFE5691" w14:textId="77777777" w:rsidR="003E6A6E" w:rsidRPr="00341E56" w:rsidRDefault="003E6A6E" w:rsidP="00BC37DB">
      <w:pPr>
        <w:spacing w:after="0" w:line="276" w:lineRule="auto"/>
        <w:ind w:left="1890"/>
        <w:rPr>
          <w:rFonts w:ascii="Arial" w:hAnsi="Arial" w:cs="Arial"/>
          <w:b/>
          <w:bCs/>
          <w:sz w:val="24"/>
          <w:szCs w:val="24"/>
          <w:lang w:val="es-419"/>
        </w:rPr>
      </w:pPr>
    </w:p>
    <w:p w14:paraId="5BFE5692" w14:textId="77777777" w:rsidR="00BC37DB" w:rsidRPr="00341E56" w:rsidRDefault="002003A4" w:rsidP="00BC37DB">
      <w:pPr>
        <w:spacing w:after="0" w:line="276" w:lineRule="auto"/>
        <w:ind w:left="1890"/>
        <w:rPr>
          <w:rFonts w:ascii="Arial" w:hAnsi="Arial" w:cs="Arial"/>
          <w:b/>
          <w:bCs/>
          <w:sz w:val="24"/>
          <w:szCs w:val="24"/>
          <w:lang w:val="es-419"/>
        </w:rPr>
      </w:pPr>
      <w:r>
        <w:rPr>
          <w:rFonts w:ascii="Arial" w:hAnsi="Arial" w:cs="Arial"/>
          <w:noProof/>
          <w:sz w:val="24"/>
          <w:szCs w:val="24"/>
        </w:rPr>
        <w:drawing>
          <wp:anchor distT="0" distB="0" distL="114300" distR="114300" simplePos="0" relativeHeight="251660288" behindDoc="0" locked="0" layoutInCell="1" allowOverlap="1" wp14:anchorId="5BFE5707" wp14:editId="5BFE5708">
            <wp:simplePos x="0" y="0"/>
            <wp:positionH relativeFrom="column">
              <wp:posOffset>77470</wp:posOffset>
            </wp:positionH>
            <wp:positionV relativeFrom="paragraph">
              <wp:posOffset>148590</wp:posOffset>
            </wp:positionV>
            <wp:extent cx="822960" cy="822960"/>
            <wp:effectExtent l="0" t="0" r="0" b="0"/>
            <wp:wrapNone/>
            <wp:docPr id="807850112" name="Picture 2" descr="A blue and white medical card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028759" name="Picture 2" descr="A blue and white medical card with a red cros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93" w14:textId="77777777" w:rsidR="00BC37DB" w:rsidRPr="00341E56" w:rsidRDefault="002003A4" w:rsidP="00BC37DB">
      <w:pPr>
        <w:spacing w:after="0" w:line="276" w:lineRule="auto"/>
        <w:ind w:left="1890"/>
        <w:rPr>
          <w:rFonts w:ascii="Arial" w:hAnsi="Arial" w:cs="Arial"/>
          <w:b/>
          <w:bCs/>
          <w:sz w:val="24"/>
          <w:szCs w:val="24"/>
          <w:lang w:val="es-419"/>
        </w:rPr>
      </w:pPr>
      <w:r>
        <w:rPr>
          <w:rFonts w:ascii="Arial" w:eastAsia="Arial" w:hAnsi="Arial" w:cs="Arial"/>
          <w:b/>
          <w:bCs/>
          <w:sz w:val="24"/>
          <w:szCs w:val="24"/>
          <w:bdr w:val="nil"/>
          <w:lang w:val="es-ES_tradnl"/>
        </w:rPr>
        <w:t>Cancelar su inscripción a los FEHB e inscribirse en Medicare.</w:t>
      </w:r>
    </w:p>
    <w:p w14:paraId="5BFE5694" w14:textId="77777777" w:rsidR="00CF5DA6" w:rsidRPr="00341E56" w:rsidRDefault="002003A4" w:rsidP="00F43C0D">
      <w:pPr>
        <w:pStyle w:val="ListParagraph"/>
        <w:numPr>
          <w:ilvl w:val="0"/>
          <w:numId w:val="23"/>
        </w:numPr>
        <w:spacing w:after="0" w:line="276" w:lineRule="auto"/>
        <w:ind w:left="2160" w:hanging="270"/>
        <w:rPr>
          <w:rFonts w:ascii="Arial" w:hAnsi="Arial" w:cs="Arial"/>
          <w:b/>
          <w:bCs/>
          <w:sz w:val="24"/>
          <w:szCs w:val="24"/>
          <w:lang w:val="es-419"/>
        </w:rPr>
      </w:pPr>
      <w:r>
        <w:rPr>
          <w:rFonts w:ascii="Arial" w:eastAsia="Arial" w:hAnsi="Arial" w:cs="Arial"/>
          <w:sz w:val="24"/>
          <w:szCs w:val="24"/>
          <w:bdr w:val="nil"/>
          <w:lang w:val="es-ES_tradnl"/>
        </w:rPr>
        <w:t>Es posible que no pueda volver a inscribirse en los FEHB en el futuro si cambia de opinión.</w:t>
      </w:r>
    </w:p>
    <w:p w14:paraId="5BFE5695" w14:textId="77777777" w:rsidR="00853304" w:rsidRPr="00341E56" w:rsidRDefault="00853304" w:rsidP="00853304">
      <w:pPr>
        <w:spacing w:after="0" w:line="276" w:lineRule="auto"/>
        <w:rPr>
          <w:rFonts w:ascii="Arial" w:hAnsi="Arial" w:cs="Arial"/>
          <w:b/>
          <w:bCs/>
          <w:sz w:val="24"/>
          <w:szCs w:val="24"/>
          <w:lang w:val="es-419"/>
        </w:rPr>
      </w:pPr>
    </w:p>
    <w:p w14:paraId="5BFE5696" w14:textId="77777777" w:rsidR="00853304" w:rsidRPr="00341E56" w:rsidRDefault="00853304" w:rsidP="00853304">
      <w:pPr>
        <w:spacing w:after="0" w:line="276" w:lineRule="auto"/>
        <w:rPr>
          <w:rFonts w:ascii="Arial" w:hAnsi="Arial" w:cs="Arial"/>
          <w:b/>
          <w:bCs/>
          <w:sz w:val="24"/>
          <w:szCs w:val="24"/>
          <w:lang w:val="es-419"/>
        </w:rPr>
      </w:pPr>
    </w:p>
    <w:p w14:paraId="5BFE5697" w14:textId="77777777" w:rsidR="00B6796C" w:rsidRPr="00341E56" w:rsidRDefault="002003A4" w:rsidP="00376BF2">
      <w:pPr>
        <w:tabs>
          <w:tab w:val="left" w:pos="4907"/>
        </w:tabs>
        <w:spacing w:after="0" w:line="276" w:lineRule="auto"/>
        <w:rPr>
          <w:rFonts w:ascii="Arial" w:hAnsi="Arial" w:cs="Arial"/>
          <w:sz w:val="24"/>
          <w:szCs w:val="24"/>
          <w:lang w:val="es-419"/>
        </w:rPr>
      </w:pPr>
      <w:r w:rsidRPr="00341E56">
        <w:rPr>
          <w:rFonts w:ascii="Arial" w:hAnsi="Arial" w:cs="Arial"/>
          <w:sz w:val="24"/>
          <w:szCs w:val="24"/>
          <w:lang w:val="es-419"/>
        </w:rPr>
        <w:tab/>
      </w:r>
    </w:p>
    <w:p w14:paraId="5BFE569A" w14:textId="77777777" w:rsidR="003B6471" w:rsidRPr="00341E56" w:rsidRDefault="002003A4" w:rsidP="003B6471">
      <w:pPr>
        <w:spacing w:after="0" w:line="240" w:lineRule="auto"/>
        <w:jc w:val="center"/>
        <w:rPr>
          <w:rFonts w:ascii="Arial" w:hAnsi="Arial" w:cs="Arial"/>
          <w:b/>
          <w:bCs/>
          <w:color w:val="03386E"/>
          <w:sz w:val="40"/>
          <w:szCs w:val="40"/>
          <w:lang w:val="es-419"/>
        </w:rPr>
      </w:pPr>
      <w:r>
        <w:rPr>
          <w:rFonts w:ascii="Arial" w:eastAsia="Arial" w:hAnsi="Arial" w:cs="Arial"/>
          <w:b/>
          <w:bCs/>
          <w:color w:val="03386E"/>
          <w:sz w:val="40"/>
          <w:szCs w:val="40"/>
          <w:bdr w:val="nil"/>
          <w:lang w:val="es-ES_tradnl"/>
        </w:rPr>
        <w:lastRenderedPageBreak/>
        <w:t>Medicare para empleados y jubilados federales</w:t>
      </w:r>
    </w:p>
    <w:p w14:paraId="5BFE569C" w14:textId="77777777" w:rsidR="00D527A6" w:rsidRPr="00341E56" w:rsidRDefault="00D527A6" w:rsidP="003B6471">
      <w:pPr>
        <w:spacing w:after="0" w:line="276" w:lineRule="auto"/>
        <w:rPr>
          <w:rFonts w:ascii="Arial" w:hAnsi="Arial" w:cs="Arial"/>
          <w:sz w:val="24"/>
          <w:szCs w:val="24"/>
          <w:lang w:val="es-419"/>
        </w:rPr>
      </w:pPr>
    </w:p>
    <w:p w14:paraId="5BFE569D" w14:textId="77777777" w:rsidR="00BA2EBD" w:rsidRPr="00341E56" w:rsidRDefault="002003A4" w:rsidP="003B6471">
      <w:pPr>
        <w:spacing w:after="0" w:line="276" w:lineRule="auto"/>
        <w:rPr>
          <w:rFonts w:ascii="Arial" w:hAnsi="Arial" w:cs="Arial"/>
          <w:sz w:val="24"/>
          <w:szCs w:val="24"/>
          <w:lang w:val="es-419"/>
        </w:rPr>
      </w:pPr>
      <w:r>
        <w:rPr>
          <w:rFonts w:ascii="Arial" w:eastAsia="Arial" w:hAnsi="Arial" w:cs="Arial"/>
          <w:sz w:val="24"/>
          <w:szCs w:val="24"/>
          <w:bdr w:val="nil"/>
          <w:lang w:val="es-ES_tradnl"/>
        </w:rPr>
        <w:t>Al momento de elegir qué opción de cobertura es mejor para usted, pregúntese lo siguiente:</w:t>
      </w:r>
    </w:p>
    <w:p w14:paraId="5BFE569E" w14:textId="77777777" w:rsidR="0025541C" w:rsidRPr="00341E56" w:rsidRDefault="002003A4" w:rsidP="0025541C">
      <w:pPr>
        <w:spacing w:after="0" w:line="276" w:lineRule="auto"/>
        <w:ind w:left="720"/>
        <w:rPr>
          <w:rFonts w:ascii="Arial" w:hAnsi="Arial" w:cs="Arial"/>
          <w:sz w:val="24"/>
          <w:szCs w:val="24"/>
          <w:lang w:val="es-419"/>
        </w:rPr>
      </w:pPr>
      <w:r>
        <w:rPr>
          <w:rFonts w:ascii="Arial" w:hAnsi="Arial" w:cs="Arial"/>
          <w:noProof/>
          <w:sz w:val="24"/>
          <w:szCs w:val="24"/>
        </w:rPr>
        <w:drawing>
          <wp:anchor distT="0" distB="0" distL="114300" distR="114300" simplePos="0" relativeHeight="251662336" behindDoc="0" locked="0" layoutInCell="1" allowOverlap="1" wp14:anchorId="5BFE5709" wp14:editId="5BFE570A">
            <wp:simplePos x="0" y="0"/>
            <wp:positionH relativeFrom="column">
              <wp:posOffset>479587</wp:posOffset>
            </wp:positionH>
            <wp:positionV relativeFrom="paragraph">
              <wp:posOffset>148590</wp:posOffset>
            </wp:positionV>
            <wp:extent cx="274320" cy="274320"/>
            <wp:effectExtent l="0" t="0" r="0" b="0"/>
            <wp:wrapNone/>
            <wp:docPr id="6722262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06001"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9F" w14:textId="77777777" w:rsidR="008D615A" w:rsidRPr="00341E56" w:rsidRDefault="002003A4" w:rsidP="007965EA">
      <w:pPr>
        <w:spacing w:after="0" w:line="276" w:lineRule="auto"/>
        <w:ind w:left="1350"/>
        <w:rPr>
          <w:rFonts w:ascii="Arial" w:hAnsi="Arial" w:cs="Arial"/>
          <w:sz w:val="24"/>
          <w:szCs w:val="24"/>
          <w:lang w:val="es-419"/>
        </w:rPr>
      </w:pPr>
      <w:r>
        <w:rPr>
          <w:rFonts w:ascii="Arial" w:eastAsia="Arial" w:hAnsi="Arial" w:cs="Arial"/>
          <w:sz w:val="24"/>
          <w:szCs w:val="24"/>
          <w:bdr w:val="nil"/>
          <w:lang w:val="es-ES_tradnl"/>
        </w:rPr>
        <w:t>¿Qué formas de seguro aceptan mis proveedores?</w:t>
      </w:r>
    </w:p>
    <w:p w14:paraId="5BFE56A0" w14:textId="77777777" w:rsidR="0025541C" w:rsidRPr="00341E56" w:rsidRDefault="002003A4" w:rsidP="007965EA">
      <w:pPr>
        <w:spacing w:after="0" w:line="276" w:lineRule="auto"/>
        <w:ind w:left="1350"/>
        <w:rPr>
          <w:rFonts w:ascii="Arial" w:hAnsi="Arial" w:cs="Arial"/>
          <w:sz w:val="24"/>
          <w:szCs w:val="24"/>
          <w:lang w:val="es-419"/>
        </w:rPr>
      </w:pPr>
      <w:r>
        <w:rPr>
          <w:rFonts w:ascii="Arial" w:hAnsi="Arial" w:cs="Arial"/>
          <w:noProof/>
          <w:sz w:val="24"/>
          <w:szCs w:val="24"/>
        </w:rPr>
        <w:drawing>
          <wp:anchor distT="0" distB="0" distL="114300" distR="114300" simplePos="0" relativeHeight="251663360" behindDoc="0" locked="0" layoutInCell="1" allowOverlap="1" wp14:anchorId="5BFE570B" wp14:editId="5BFE570C">
            <wp:simplePos x="0" y="0"/>
            <wp:positionH relativeFrom="column">
              <wp:posOffset>478317</wp:posOffset>
            </wp:positionH>
            <wp:positionV relativeFrom="paragraph">
              <wp:posOffset>165735</wp:posOffset>
            </wp:positionV>
            <wp:extent cx="274320" cy="274320"/>
            <wp:effectExtent l="0" t="0" r="0" b="0"/>
            <wp:wrapNone/>
            <wp:docPr id="884644126" name="Picture 3"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627675" name="Picture 3" descr="A blue circle with a green tick in i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A1" w14:textId="77777777" w:rsidR="0025541C" w:rsidRPr="00341E56" w:rsidRDefault="002003A4" w:rsidP="00552C60">
      <w:pPr>
        <w:spacing w:after="0" w:line="276" w:lineRule="auto"/>
        <w:ind w:left="1350"/>
        <w:rPr>
          <w:rFonts w:ascii="Arial" w:hAnsi="Arial" w:cs="Arial"/>
          <w:sz w:val="24"/>
          <w:szCs w:val="24"/>
          <w:lang w:val="es-419"/>
        </w:rPr>
      </w:pPr>
      <w:r>
        <w:rPr>
          <w:rFonts w:ascii="Arial" w:eastAsia="Arial" w:hAnsi="Arial" w:cs="Arial"/>
          <w:sz w:val="24"/>
          <w:szCs w:val="24"/>
          <w:bdr w:val="nil"/>
          <w:lang w:val="es-ES_tradnl"/>
        </w:rPr>
        <w:t>¿Cuánto tendré que pagar por los servicios de atención de salud que uso con más frecuencia?</w:t>
      </w:r>
    </w:p>
    <w:p w14:paraId="5BFE56A2" w14:textId="77777777" w:rsidR="0025541C" w:rsidRPr="00341E56" w:rsidRDefault="002003A4" w:rsidP="007965EA">
      <w:pPr>
        <w:spacing w:after="0" w:line="276" w:lineRule="auto"/>
        <w:ind w:left="1350"/>
        <w:rPr>
          <w:rFonts w:ascii="Arial" w:hAnsi="Arial" w:cs="Arial"/>
          <w:sz w:val="24"/>
          <w:szCs w:val="24"/>
          <w:lang w:val="es-419"/>
        </w:rPr>
      </w:pPr>
      <w:r>
        <w:rPr>
          <w:rFonts w:ascii="Arial" w:hAnsi="Arial" w:cs="Arial"/>
          <w:noProof/>
          <w:sz w:val="24"/>
          <w:szCs w:val="24"/>
        </w:rPr>
        <w:drawing>
          <wp:anchor distT="0" distB="0" distL="114300" distR="114300" simplePos="0" relativeHeight="251664384" behindDoc="0" locked="0" layoutInCell="1" allowOverlap="1" wp14:anchorId="5BFE570D" wp14:editId="5BFE570E">
            <wp:simplePos x="0" y="0"/>
            <wp:positionH relativeFrom="column">
              <wp:posOffset>478317</wp:posOffset>
            </wp:positionH>
            <wp:positionV relativeFrom="paragraph">
              <wp:posOffset>174625</wp:posOffset>
            </wp:positionV>
            <wp:extent cx="274320" cy="274320"/>
            <wp:effectExtent l="0" t="0" r="0" b="0"/>
            <wp:wrapNone/>
            <wp:docPr id="838936370" name="Picture 3"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41383" name="Picture 3" descr="A blue circle with a green tick in i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A3" w14:textId="77777777" w:rsidR="0025541C" w:rsidRPr="00341E56" w:rsidRDefault="002003A4" w:rsidP="00552C60">
      <w:pPr>
        <w:spacing w:after="0" w:line="276" w:lineRule="auto"/>
        <w:ind w:left="1350"/>
        <w:rPr>
          <w:rFonts w:ascii="Arial" w:hAnsi="Arial" w:cs="Arial"/>
          <w:sz w:val="24"/>
          <w:szCs w:val="24"/>
          <w:lang w:val="es-419"/>
        </w:rPr>
      </w:pPr>
      <w:r>
        <w:rPr>
          <w:rFonts w:ascii="Arial" w:eastAsia="Arial" w:hAnsi="Arial" w:cs="Arial"/>
          <w:sz w:val="24"/>
          <w:szCs w:val="24"/>
          <w:bdr w:val="nil"/>
          <w:lang w:val="es-ES_tradnl"/>
        </w:rPr>
        <w:t>¿Qué cobertura ofrece la flexibilidad que necesito?</w:t>
      </w:r>
    </w:p>
    <w:p w14:paraId="5BFE56A4" w14:textId="77777777" w:rsidR="002A56B4" w:rsidRPr="00341E56" w:rsidRDefault="002A56B4" w:rsidP="002838C7">
      <w:pPr>
        <w:spacing w:after="0" w:line="276" w:lineRule="auto"/>
        <w:ind w:left="2070"/>
        <w:rPr>
          <w:rFonts w:ascii="Arial" w:hAnsi="Arial" w:cs="Arial"/>
          <w:sz w:val="24"/>
          <w:szCs w:val="24"/>
          <w:lang w:val="es-419"/>
        </w:rPr>
      </w:pPr>
    </w:p>
    <w:p w14:paraId="5BFE56A5" w14:textId="77777777" w:rsidR="005C44FF" w:rsidRPr="00341E56" w:rsidRDefault="002003A4" w:rsidP="005C44FF">
      <w:pPr>
        <w:tabs>
          <w:tab w:val="left" w:pos="2070"/>
        </w:tabs>
        <w:spacing w:after="0" w:line="276" w:lineRule="auto"/>
        <w:ind w:left="2070"/>
        <w:rPr>
          <w:rFonts w:ascii="Arial" w:hAnsi="Arial" w:cs="Arial"/>
          <w:sz w:val="16"/>
          <w:szCs w:val="16"/>
          <w:lang w:val="es-419"/>
        </w:rPr>
      </w:pPr>
      <w:r>
        <w:rPr>
          <w:rFonts w:ascii="Arial" w:hAnsi="Arial" w:cs="Arial"/>
          <w:noProof/>
          <w:sz w:val="24"/>
          <w:szCs w:val="24"/>
        </w:rPr>
        <w:drawing>
          <wp:anchor distT="0" distB="0" distL="114300" distR="114300" simplePos="0" relativeHeight="251665408" behindDoc="0" locked="0" layoutInCell="1" allowOverlap="1" wp14:anchorId="5BFE570F" wp14:editId="5BFE5710">
            <wp:simplePos x="0" y="0"/>
            <wp:positionH relativeFrom="margin">
              <wp:posOffset>5835015</wp:posOffset>
            </wp:positionH>
            <wp:positionV relativeFrom="paragraph">
              <wp:posOffset>133985</wp:posOffset>
            </wp:positionV>
            <wp:extent cx="822960" cy="822960"/>
            <wp:effectExtent l="0" t="0" r="0" b="0"/>
            <wp:wrapNone/>
            <wp:docPr id="10556407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39693"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9C09D5" w:rsidRPr="005E4288" w14:paraId="5BFE56A7" w14:textId="77777777" w:rsidTr="004301B6">
        <w:tc>
          <w:tcPr>
            <w:tcW w:w="9000" w:type="dxa"/>
            <w:shd w:val="clear" w:color="auto" w:fill="DAF2ED"/>
          </w:tcPr>
          <w:p w14:paraId="5BFE56A6" w14:textId="77777777" w:rsidR="004301B6" w:rsidRPr="00341E56" w:rsidRDefault="002003A4" w:rsidP="004301B6">
            <w:pPr>
              <w:spacing w:line="276" w:lineRule="auto"/>
              <w:ind w:left="270" w:right="218"/>
              <w:rPr>
                <w:rFonts w:ascii="Arial" w:hAnsi="Arial" w:cs="Arial"/>
                <w:b/>
                <w:bCs/>
                <w:color w:val="03386E"/>
                <w:sz w:val="24"/>
                <w:szCs w:val="24"/>
                <w:lang w:val="es-419"/>
              </w:rPr>
            </w:pPr>
            <w:bookmarkStart w:id="2" w:name="_Hlk163050769"/>
            <w:r>
              <w:rPr>
                <w:rFonts w:ascii="Arial" w:eastAsia="Arial" w:hAnsi="Arial" w:cs="Arial"/>
                <w:sz w:val="24"/>
                <w:szCs w:val="24"/>
                <w:bdr w:val="nil"/>
                <w:lang w:val="es-ES_tradnl"/>
              </w:rPr>
              <w:t>Sus opciones son diferentes si usted es un empleado o persona jubilada del Servicio Postal de EE. UU. A partir de 2025, usted tendrá cobertura de los Beneficios de Salud del Servicio Postal y debe tener Medicare para mantener estos beneficios de salud. Contacte al Servicio Postal de EE. UU. para obtener más información.</w:t>
            </w:r>
          </w:p>
        </w:tc>
      </w:tr>
      <w:bookmarkEnd w:id="2"/>
    </w:tbl>
    <w:p w14:paraId="5BFE56A8" w14:textId="77777777" w:rsidR="004301B6" w:rsidRPr="00341E56" w:rsidRDefault="004301B6" w:rsidP="005C44FF">
      <w:pPr>
        <w:tabs>
          <w:tab w:val="left" w:pos="2070"/>
        </w:tabs>
        <w:spacing w:after="0" w:line="276" w:lineRule="auto"/>
        <w:ind w:left="2070"/>
        <w:rPr>
          <w:rFonts w:ascii="Arial" w:hAnsi="Arial" w:cs="Arial"/>
          <w:sz w:val="16"/>
          <w:szCs w:val="16"/>
          <w:lang w:val="es-419"/>
        </w:rPr>
      </w:pPr>
    </w:p>
    <w:p w14:paraId="5BFE56A9" w14:textId="77777777" w:rsidR="00922C9A" w:rsidRPr="00341E56" w:rsidRDefault="00922C9A" w:rsidP="00A8348A">
      <w:pPr>
        <w:tabs>
          <w:tab w:val="left" w:pos="3069"/>
        </w:tabs>
        <w:rPr>
          <w:rFonts w:ascii="Arial" w:hAnsi="Arial" w:cs="Arial"/>
          <w:sz w:val="24"/>
          <w:szCs w:val="24"/>
          <w:lang w:val="es-419"/>
        </w:rPr>
      </w:pPr>
    </w:p>
    <w:p w14:paraId="5BFE56AA" w14:textId="77777777" w:rsidR="00B20EA5" w:rsidRPr="00341E56" w:rsidRDefault="002003A4" w:rsidP="006675F1">
      <w:pPr>
        <w:tabs>
          <w:tab w:val="left" w:pos="3069"/>
        </w:tabs>
        <w:spacing w:after="0" w:line="276" w:lineRule="auto"/>
        <w:rPr>
          <w:rFonts w:ascii="Arial" w:hAnsi="Arial" w:cs="Arial"/>
          <w:sz w:val="24"/>
          <w:szCs w:val="24"/>
          <w:lang w:val="es-419"/>
        </w:rPr>
      </w:pPr>
      <w:r>
        <w:rPr>
          <w:rFonts w:ascii="Arial" w:hAnsi="Arial" w:cs="Arial"/>
          <w:noProof/>
          <w:sz w:val="24"/>
          <w:szCs w:val="24"/>
        </w:rPr>
        <w:drawing>
          <wp:anchor distT="0" distB="0" distL="114300" distR="114300" simplePos="0" relativeHeight="251666432" behindDoc="0" locked="0" layoutInCell="1" allowOverlap="1" wp14:anchorId="5BFE5711" wp14:editId="5BFE5712">
            <wp:simplePos x="0" y="0"/>
            <wp:positionH relativeFrom="column">
              <wp:posOffset>0</wp:posOffset>
            </wp:positionH>
            <wp:positionV relativeFrom="paragraph">
              <wp:posOffset>34290</wp:posOffset>
            </wp:positionV>
            <wp:extent cx="1005840" cy="1005840"/>
            <wp:effectExtent l="0" t="0" r="3810" b="3810"/>
            <wp:wrapSquare wrapText="bothSides"/>
            <wp:docPr id="99679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3203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bdr w:val="nil"/>
          <w:lang w:val="es-ES_tradnl"/>
        </w:rPr>
        <w:t>La cobertura de medicamentos recetados de FEHB es válida, lo cual quiere decir que es igual o mejor que el beneficio de cobertura de medicamentos de Medicare. Si está inscrito(a) en los FEHB, puede retrasar su inscripción en la Parte D sin tener que pagar una multa por inscripción tardía.</w:t>
      </w:r>
    </w:p>
    <w:p w14:paraId="5BFE56AB" w14:textId="77777777" w:rsidR="006675F1" w:rsidRPr="00341E56" w:rsidRDefault="006675F1" w:rsidP="006675F1">
      <w:pPr>
        <w:tabs>
          <w:tab w:val="left" w:pos="3069"/>
        </w:tabs>
        <w:spacing w:after="0" w:line="276" w:lineRule="auto"/>
        <w:rPr>
          <w:rFonts w:ascii="Arial" w:hAnsi="Arial" w:cs="Arial"/>
          <w:sz w:val="24"/>
          <w:szCs w:val="24"/>
          <w:lang w:val="es-419"/>
        </w:rPr>
      </w:pPr>
    </w:p>
    <w:p w14:paraId="5BFE56AC" w14:textId="77777777" w:rsidR="00B31CAF" w:rsidRPr="00341E56" w:rsidRDefault="002003A4" w:rsidP="006675F1">
      <w:pPr>
        <w:tabs>
          <w:tab w:val="left" w:pos="3069"/>
        </w:tabs>
        <w:spacing w:after="0" w:line="276" w:lineRule="auto"/>
        <w:rPr>
          <w:rFonts w:ascii="Arial" w:hAnsi="Arial" w:cs="Arial"/>
          <w:sz w:val="24"/>
          <w:szCs w:val="24"/>
          <w:lang w:val="es-419"/>
        </w:rPr>
      </w:pPr>
      <w:r>
        <w:rPr>
          <w:rFonts w:ascii="Arial" w:eastAsia="Arial" w:hAnsi="Arial" w:cs="Arial"/>
          <w:sz w:val="24"/>
          <w:szCs w:val="24"/>
          <w:bdr w:val="nil"/>
          <w:lang w:val="es-ES_tradnl"/>
        </w:rPr>
        <w:t>Asegúrese de comparar los costos y beneficios de su plan de FEHB y de la Parte D para decidir cuál se adapta mejor a sus necesidades. Tome en cuenta que no puede cancelar su inscripción a la cobertura de medicamentos de FEHB de forma separada de la cobertura médica de FEHB. Si quiere mantener su cobertura médica de FEHB, debe mantener su cobertura de medicamentos, incluso si está inscrito(a) en la Parte D.</w:t>
      </w:r>
    </w:p>
    <w:p w14:paraId="5BFE56AD" w14:textId="77777777" w:rsidR="00B20EA5" w:rsidRPr="00341E56" w:rsidRDefault="00B20EA5" w:rsidP="00A8348A">
      <w:pPr>
        <w:tabs>
          <w:tab w:val="left" w:pos="3069"/>
        </w:tabs>
        <w:rPr>
          <w:rFonts w:ascii="Arial" w:hAnsi="Arial" w:cs="Arial"/>
          <w:sz w:val="24"/>
          <w:szCs w:val="24"/>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9C09D5" w14:paraId="5BFE56B2" w14:textId="77777777" w:rsidTr="009B1041">
        <w:tc>
          <w:tcPr>
            <w:tcW w:w="10620" w:type="dxa"/>
            <w:shd w:val="clear" w:color="auto" w:fill="DAF2ED"/>
          </w:tcPr>
          <w:p w14:paraId="5BFE56AE" w14:textId="77777777" w:rsidR="00946CE6" w:rsidRPr="00341E56" w:rsidRDefault="002003A4" w:rsidP="00946CE6">
            <w:pPr>
              <w:spacing w:line="276" w:lineRule="auto"/>
              <w:ind w:left="270" w:right="44"/>
              <w:rPr>
                <w:rFonts w:ascii="Arial" w:hAnsi="Arial" w:cs="Arial"/>
                <w:sz w:val="24"/>
                <w:szCs w:val="24"/>
                <w:lang w:val="es-419"/>
              </w:rPr>
            </w:pPr>
            <w:r>
              <w:rPr>
                <w:rFonts w:ascii="Arial" w:hAnsi="Arial" w:cs="Arial"/>
                <w:noProof/>
                <w:sz w:val="24"/>
                <w:szCs w:val="24"/>
              </w:rPr>
              <w:drawing>
                <wp:anchor distT="0" distB="0" distL="114300" distR="114300" simplePos="0" relativeHeight="251667456" behindDoc="0" locked="0" layoutInCell="1" allowOverlap="1" wp14:anchorId="5BFE5713" wp14:editId="5BFE5714">
                  <wp:simplePos x="0" y="0"/>
                  <wp:positionH relativeFrom="column">
                    <wp:posOffset>5655945</wp:posOffset>
                  </wp:positionH>
                  <wp:positionV relativeFrom="paragraph">
                    <wp:posOffset>53340</wp:posOffset>
                  </wp:positionV>
                  <wp:extent cx="768350" cy="768350"/>
                  <wp:effectExtent l="0" t="0" r="0" b="0"/>
                  <wp:wrapSquare wrapText="bothSides"/>
                  <wp:docPr id="1989622789" name="Picture 6"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5985" name="Picture 6" descr="A blue and green telephone handse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Contacte a la Oficina de Administración de Personal (OPM, por sus siglas en inglés) de EE. UU.</w:t>
            </w:r>
            <w:r>
              <w:rPr>
                <w:rFonts w:ascii="Arial" w:eastAsia="Arial" w:hAnsi="Arial" w:cs="Arial"/>
                <w:sz w:val="24"/>
                <w:szCs w:val="24"/>
                <w:bdr w:val="nil"/>
                <w:lang w:val="es-ES_tradnl"/>
              </w:rPr>
              <w:t xml:space="preserve"> si usted es un empleado o persona jubilada federal y desea obtener más información sobre sus beneficios de salud. </w:t>
            </w:r>
          </w:p>
          <w:p w14:paraId="5BFE56AF" w14:textId="77777777" w:rsidR="00946CE6" w:rsidRDefault="002003A4" w:rsidP="00946CE6">
            <w:pPr>
              <w:pStyle w:val="ListParagraph"/>
              <w:numPr>
                <w:ilvl w:val="0"/>
                <w:numId w:val="24"/>
              </w:numPr>
              <w:spacing w:line="276" w:lineRule="auto"/>
              <w:ind w:right="44"/>
              <w:rPr>
                <w:rFonts w:ascii="Arial" w:hAnsi="Arial" w:cs="Arial"/>
                <w:sz w:val="24"/>
                <w:szCs w:val="24"/>
              </w:rPr>
            </w:pPr>
            <w:r>
              <w:rPr>
                <w:rFonts w:ascii="Arial" w:eastAsia="Arial" w:hAnsi="Arial" w:cs="Arial"/>
                <w:sz w:val="24"/>
                <w:szCs w:val="24"/>
                <w:bdr w:val="nil"/>
                <w:lang w:val="es-ES_tradnl"/>
              </w:rPr>
              <w:t>Llame al 317-212-0454</w:t>
            </w:r>
          </w:p>
          <w:p w14:paraId="5BFE56B0" w14:textId="77777777" w:rsidR="00946CE6" w:rsidRPr="006675F1" w:rsidRDefault="002003A4" w:rsidP="00946CE6">
            <w:pPr>
              <w:pStyle w:val="ListParagraph"/>
              <w:numPr>
                <w:ilvl w:val="0"/>
                <w:numId w:val="24"/>
              </w:numPr>
              <w:spacing w:line="276" w:lineRule="auto"/>
              <w:ind w:right="44"/>
              <w:rPr>
                <w:rFonts w:ascii="Arial" w:hAnsi="Arial" w:cs="Arial"/>
                <w:sz w:val="24"/>
                <w:szCs w:val="24"/>
              </w:rPr>
            </w:pPr>
            <w:proofErr w:type="spellStart"/>
            <w:r w:rsidRPr="00341E56">
              <w:rPr>
                <w:rFonts w:ascii="Arial" w:eastAsia="Arial" w:hAnsi="Arial" w:cs="Arial"/>
                <w:sz w:val="24"/>
                <w:szCs w:val="24"/>
                <w:bdr w:val="nil"/>
              </w:rPr>
              <w:t>Visite</w:t>
            </w:r>
            <w:proofErr w:type="spellEnd"/>
            <w:r w:rsidRPr="00341E56">
              <w:rPr>
                <w:rFonts w:ascii="Arial" w:eastAsia="Arial" w:hAnsi="Arial" w:cs="Arial"/>
                <w:sz w:val="24"/>
                <w:szCs w:val="24"/>
                <w:bdr w:val="nil"/>
              </w:rPr>
              <w:t xml:space="preserve"> </w:t>
            </w:r>
            <w:hyperlink r:id="rId20" w:history="1">
              <w:r w:rsidRPr="00341E56">
                <w:rPr>
                  <w:rFonts w:ascii="Arial" w:eastAsia="Arial" w:hAnsi="Arial" w:cs="Arial"/>
                  <w:color w:val="0563C1"/>
                  <w:sz w:val="24"/>
                  <w:szCs w:val="24"/>
                  <w:u w:val="single"/>
                  <w:bdr w:val="nil"/>
                </w:rPr>
                <w:t>www.opm.gov/healthcare-insurance</w:t>
              </w:r>
            </w:hyperlink>
            <w:r w:rsidRPr="00341E56">
              <w:rPr>
                <w:rFonts w:ascii="Arial" w:eastAsia="Arial" w:hAnsi="Arial" w:cs="Arial"/>
                <w:sz w:val="24"/>
                <w:szCs w:val="24"/>
                <w:bdr w:val="nil"/>
              </w:rPr>
              <w:t xml:space="preserve"> </w:t>
            </w:r>
          </w:p>
          <w:p w14:paraId="5BFE56B1" w14:textId="77777777" w:rsidR="00946CE6" w:rsidRDefault="00946CE6" w:rsidP="002649D7">
            <w:pPr>
              <w:jc w:val="center"/>
              <w:rPr>
                <w:rFonts w:ascii="Arial" w:hAnsi="Arial" w:cs="Arial"/>
                <w:b/>
                <w:bCs/>
                <w:color w:val="03386E"/>
                <w:sz w:val="24"/>
                <w:szCs w:val="24"/>
              </w:rPr>
            </w:pPr>
          </w:p>
        </w:tc>
      </w:tr>
    </w:tbl>
    <w:p w14:paraId="5BFE56B3" w14:textId="77777777" w:rsidR="00946CE6" w:rsidRDefault="00946CE6" w:rsidP="00A8348A">
      <w:pPr>
        <w:tabs>
          <w:tab w:val="left" w:pos="3069"/>
        </w:tabs>
        <w:rPr>
          <w:rFonts w:ascii="Arial" w:hAnsi="Arial" w:cs="Arial"/>
          <w:sz w:val="24"/>
          <w:szCs w:val="24"/>
        </w:rPr>
      </w:pPr>
    </w:p>
    <w:p w14:paraId="10517D5C" w14:textId="77777777" w:rsidR="002A2F49" w:rsidRPr="00FF43CD" w:rsidRDefault="002A2F49" w:rsidP="0094755F">
      <w:pPr>
        <w:spacing w:after="0" w:line="276" w:lineRule="auto"/>
        <w:jc w:val="center"/>
        <w:rPr>
          <w:rFonts w:ascii="Arial" w:eastAsia="Arial" w:hAnsi="Arial" w:cs="Arial"/>
          <w:b/>
          <w:bCs/>
          <w:color w:val="03386E"/>
          <w:sz w:val="40"/>
          <w:szCs w:val="40"/>
          <w:bdr w:val="nil"/>
        </w:rPr>
      </w:pPr>
    </w:p>
    <w:p w14:paraId="22239012" w14:textId="77777777" w:rsidR="002A2F49" w:rsidRPr="00FF43CD" w:rsidRDefault="002A2F49" w:rsidP="0094755F">
      <w:pPr>
        <w:spacing w:after="0" w:line="276" w:lineRule="auto"/>
        <w:jc w:val="center"/>
        <w:rPr>
          <w:rFonts w:ascii="Arial" w:eastAsia="Arial" w:hAnsi="Arial" w:cs="Arial"/>
          <w:b/>
          <w:bCs/>
          <w:color w:val="03386E"/>
          <w:sz w:val="40"/>
          <w:szCs w:val="40"/>
          <w:bdr w:val="nil"/>
        </w:rPr>
      </w:pPr>
    </w:p>
    <w:p w14:paraId="5BFE56B9" w14:textId="2142FE54" w:rsidR="0094755F" w:rsidRPr="00341E56" w:rsidRDefault="002003A4" w:rsidP="0094755F">
      <w:pPr>
        <w:spacing w:after="0" w:line="276" w:lineRule="auto"/>
        <w:jc w:val="center"/>
        <w:rPr>
          <w:rFonts w:ascii="Arial" w:hAnsi="Arial" w:cs="Arial"/>
          <w:b/>
          <w:bCs/>
          <w:color w:val="03386E"/>
          <w:sz w:val="40"/>
          <w:szCs w:val="40"/>
          <w:lang w:val="es-419"/>
        </w:rPr>
      </w:pPr>
      <w:r>
        <w:rPr>
          <w:rFonts w:ascii="Arial" w:eastAsia="Arial" w:hAnsi="Arial" w:cs="Arial"/>
          <w:b/>
          <w:bCs/>
          <w:color w:val="03386E"/>
          <w:sz w:val="40"/>
          <w:szCs w:val="40"/>
          <w:bdr w:val="nil"/>
          <w:lang w:val="es-ES_tradnl"/>
        </w:rPr>
        <w:lastRenderedPageBreak/>
        <w:t>Identifique errores de facturación</w:t>
      </w:r>
    </w:p>
    <w:p w14:paraId="5BFE56BA" w14:textId="77777777" w:rsidR="0094755F" w:rsidRPr="006D3635" w:rsidRDefault="0094755F" w:rsidP="0094755F">
      <w:pPr>
        <w:spacing w:after="0" w:line="276" w:lineRule="auto"/>
        <w:rPr>
          <w:rFonts w:ascii="Arial" w:hAnsi="Arial" w:cs="Arial"/>
          <w:b/>
          <w:bCs/>
          <w:color w:val="03386E"/>
          <w:sz w:val="18"/>
          <w:szCs w:val="18"/>
          <w:lang w:val="es-419"/>
        </w:rPr>
      </w:pPr>
    </w:p>
    <w:p w14:paraId="5BFE56BB" w14:textId="77777777" w:rsidR="0094755F" w:rsidRPr="00341E56" w:rsidRDefault="002003A4" w:rsidP="0094755F">
      <w:pPr>
        <w:spacing w:after="0" w:line="276" w:lineRule="auto"/>
        <w:rPr>
          <w:rFonts w:ascii="Arial" w:hAnsi="Arial" w:cs="Arial"/>
          <w:sz w:val="24"/>
          <w:szCs w:val="24"/>
          <w:lang w:val="es-419"/>
        </w:rPr>
      </w:pPr>
      <w:r>
        <w:rPr>
          <w:rFonts w:ascii="Arial" w:eastAsia="Arial" w:hAnsi="Arial" w:cs="Arial"/>
          <w:sz w:val="24"/>
          <w:szCs w:val="24"/>
          <w:bdr w:val="nil"/>
          <w:lang w:val="es-ES_tradnl"/>
        </w:rPr>
        <w:t xml:space="preserve">Los proveedores de atención de salud y sus departamentos de facturación a veces cometen errores de facturación o errores accidentales. Deben corregir estos errores si usted </w:t>
      </w:r>
      <w:proofErr w:type="gramStart"/>
      <w:r>
        <w:rPr>
          <w:rFonts w:ascii="Arial" w:eastAsia="Arial" w:hAnsi="Arial" w:cs="Arial"/>
          <w:sz w:val="24"/>
          <w:szCs w:val="24"/>
          <w:bdr w:val="nil"/>
          <w:lang w:val="es-ES_tradnl"/>
        </w:rPr>
        <w:t>les</w:t>
      </w:r>
      <w:proofErr w:type="gramEnd"/>
      <w:r>
        <w:rPr>
          <w:rFonts w:ascii="Arial" w:eastAsia="Arial" w:hAnsi="Arial" w:cs="Arial"/>
          <w:sz w:val="24"/>
          <w:szCs w:val="24"/>
          <w:bdr w:val="nil"/>
          <w:lang w:val="es-ES_tradnl"/>
        </w:rPr>
        <w:t xml:space="preserve"> informa al respecto. Si cree que su médico o su departamento de facturación ha cometido un error, comuníquese directamente con ellos para solucionar el problema.</w:t>
      </w:r>
    </w:p>
    <w:p w14:paraId="5BFE56BC" w14:textId="3392CEE1" w:rsidR="0094755F" w:rsidRPr="006D3635" w:rsidRDefault="002003A4" w:rsidP="0094755F">
      <w:pPr>
        <w:spacing w:after="0" w:line="276" w:lineRule="auto"/>
        <w:rPr>
          <w:rFonts w:ascii="Arial" w:hAnsi="Arial" w:cs="Arial"/>
          <w:sz w:val="24"/>
          <w:szCs w:val="24"/>
          <w:lang w:val="es-419"/>
        </w:rPr>
      </w:pPr>
      <w:r w:rsidRPr="006D3635">
        <w:rPr>
          <w:rFonts w:ascii="Arial" w:hAnsi="Arial" w:cs="Arial"/>
          <w:lang w:val="es-419"/>
        </w:rPr>
        <w:t xml:space="preserve"> </w:t>
      </w:r>
    </w:p>
    <w:p w14:paraId="5BFE56BD" w14:textId="22175EE3" w:rsidR="0094755F" w:rsidRPr="00341E56" w:rsidRDefault="00996FBE" w:rsidP="0094755F">
      <w:pPr>
        <w:spacing w:after="0" w:line="276" w:lineRule="auto"/>
        <w:rPr>
          <w:rFonts w:ascii="Arial" w:hAnsi="Arial" w:cs="Arial"/>
          <w:sz w:val="24"/>
          <w:szCs w:val="24"/>
          <w:lang w:val="es-419"/>
        </w:rPr>
      </w:pPr>
      <w:r>
        <w:rPr>
          <w:rFonts w:ascii="Arial" w:hAnsi="Arial" w:cs="Arial"/>
          <w:noProof/>
          <w:sz w:val="24"/>
          <w:szCs w:val="24"/>
        </w:rPr>
        <w:drawing>
          <wp:anchor distT="0" distB="0" distL="114300" distR="114300" simplePos="0" relativeHeight="251668480" behindDoc="0" locked="0" layoutInCell="1" allowOverlap="1" wp14:anchorId="5BFE5715" wp14:editId="2F4E9B1B">
            <wp:simplePos x="0" y="0"/>
            <wp:positionH relativeFrom="column">
              <wp:posOffset>76200</wp:posOffset>
            </wp:positionH>
            <wp:positionV relativeFrom="paragraph">
              <wp:posOffset>146685</wp:posOffset>
            </wp:positionV>
            <wp:extent cx="933450" cy="933450"/>
            <wp:effectExtent l="0" t="0" r="0" b="0"/>
            <wp:wrapSquare wrapText="bothSides"/>
            <wp:docPr id="6" name="Picture 6" descr="A calendar with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987284" name="Picture 6" descr="A calendar with a number on i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3A4">
        <w:rPr>
          <w:rFonts w:ascii="Arial" w:eastAsia="Arial" w:hAnsi="Arial" w:cs="Arial"/>
          <w:sz w:val="24"/>
          <w:szCs w:val="24"/>
          <w:bdr w:val="nil"/>
          <w:lang w:val="es-ES_tradnl"/>
        </w:rPr>
        <w:t xml:space="preserve">Puede detectar estos errores manteniendo un calendario de citas o usando un "Mi Rastreador de Atención de Salud" para dar seguimiento a sus citas y servicios médicos. Puede llamar a su Patrulla de Medicare para Adultos Mayores (SMP, por sus siglas en inglés) para pedir un "Mi Rastreador de Atención de Salud" si aún no usa uno. El rastreador puede ayudarle a comparar sus citas, servicios y notas con sus estados de cuenta de Medicare. </w:t>
      </w:r>
    </w:p>
    <w:p w14:paraId="5BFE56BE" w14:textId="77777777" w:rsidR="0094755F" w:rsidRPr="006D3635" w:rsidRDefault="0094755F" w:rsidP="0094755F">
      <w:pPr>
        <w:spacing w:after="0" w:line="276" w:lineRule="auto"/>
        <w:rPr>
          <w:rFonts w:ascii="Arial" w:hAnsi="Arial" w:cs="Arial"/>
          <w:sz w:val="18"/>
          <w:szCs w:val="18"/>
          <w:lang w:val="es-419"/>
        </w:rPr>
      </w:pPr>
    </w:p>
    <w:p w14:paraId="5BFE56BF" w14:textId="77777777" w:rsidR="0094755F" w:rsidRPr="00341E56" w:rsidRDefault="002003A4" w:rsidP="0094755F">
      <w:pPr>
        <w:spacing w:after="0" w:line="276" w:lineRule="auto"/>
        <w:rPr>
          <w:rFonts w:ascii="Arial" w:hAnsi="Arial" w:cs="Arial"/>
          <w:sz w:val="24"/>
          <w:szCs w:val="24"/>
          <w:lang w:val="es-419"/>
        </w:rPr>
      </w:pPr>
      <w:r>
        <w:rPr>
          <w:rFonts w:ascii="Arial" w:eastAsia="Arial" w:hAnsi="Arial" w:cs="Arial"/>
          <w:sz w:val="24"/>
          <w:szCs w:val="24"/>
          <w:bdr w:val="nil"/>
          <w:lang w:val="es-ES_tradnl"/>
        </w:rPr>
        <w:t>Si cree que algo no está bien en su estado de cuenta de Medicare, recuerde llamar primero a su proveedor. Aquí hay un par de ejemplos de posibles errores:</w:t>
      </w:r>
    </w:p>
    <w:p w14:paraId="5BFE56C0" w14:textId="77777777" w:rsidR="0094755F" w:rsidRPr="006D3635" w:rsidRDefault="0094755F" w:rsidP="0094755F">
      <w:pPr>
        <w:spacing w:after="0" w:line="276" w:lineRule="auto"/>
        <w:rPr>
          <w:rFonts w:ascii="Arial" w:hAnsi="Arial" w:cs="Arial"/>
          <w:sz w:val="18"/>
          <w:szCs w:val="18"/>
          <w:lang w:val="es-419"/>
        </w:rPr>
      </w:pPr>
    </w:p>
    <w:p w14:paraId="5BFE56C1" w14:textId="77777777" w:rsidR="0094755F" w:rsidRPr="006D3635" w:rsidRDefault="002003A4" w:rsidP="0094755F">
      <w:pPr>
        <w:spacing w:after="0" w:line="276" w:lineRule="auto"/>
        <w:rPr>
          <w:rFonts w:ascii="Arial" w:hAnsi="Arial" w:cs="Arial"/>
          <w:sz w:val="18"/>
          <w:szCs w:val="18"/>
          <w:lang w:val="es-419"/>
        </w:rPr>
      </w:pPr>
      <w:r w:rsidRPr="006D3635">
        <w:rPr>
          <w:rFonts w:ascii="Arial" w:hAnsi="Arial" w:cs="Arial"/>
          <w:noProof/>
          <w:sz w:val="18"/>
          <w:szCs w:val="18"/>
        </w:rPr>
        <w:drawing>
          <wp:anchor distT="0" distB="0" distL="114300" distR="114300" simplePos="0" relativeHeight="251669504" behindDoc="0" locked="0" layoutInCell="1" allowOverlap="1" wp14:anchorId="5BFE5717" wp14:editId="5BFE5718">
            <wp:simplePos x="0" y="0"/>
            <wp:positionH relativeFrom="column">
              <wp:posOffset>47625</wp:posOffset>
            </wp:positionH>
            <wp:positionV relativeFrom="paragraph">
              <wp:posOffset>104775</wp:posOffset>
            </wp:positionV>
            <wp:extent cx="409575" cy="409575"/>
            <wp:effectExtent l="0" t="0" r="9525" b="9525"/>
            <wp:wrapSquare wrapText="bothSides"/>
            <wp:docPr id="18" name="Picture 18" descr="A blue circle with a blue and red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49307" name="Picture 18" descr="A blue circle with a blue and red symbol&#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C2" w14:textId="77777777" w:rsidR="0094755F" w:rsidRPr="00341E56" w:rsidRDefault="002003A4" w:rsidP="0094755F">
      <w:pPr>
        <w:spacing w:after="0" w:line="276" w:lineRule="auto"/>
        <w:ind w:left="990"/>
        <w:rPr>
          <w:rFonts w:ascii="Arial" w:hAnsi="Arial" w:cs="Arial"/>
          <w:sz w:val="24"/>
          <w:szCs w:val="24"/>
          <w:lang w:val="es-419"/>
        </w:rPr>
      </w:pPr>
      <w:r>
        <w:rPr>
          <w:rFonts w:ascii="Arial" w:eastAsia="Arial" w:hAnsi="Arial" w:cs="Arial"/>
          <w:sz w:val="24"/>
          <w:szCs w:val="24"/>
          <w:bdr w:val="nil"/>
          <w:lang w:val="es-ES_tradnl"/>
        </w:rPr>
        <w:t>Su proveedor le facturó a Medicare por una consulta médica en un día en el que usted no fue a verlo.</w:t>
      </w:r>
    </w:p>
    <w:p w14:paraId="5BFE56C3" w14:textId="77777777" w:rsidR="0094755F" w:rsidRPr="006D3635" w:rsidRDefault="0094755F" w:rsidP="0094755F">
      <w:pPr>
        <w:spacing w:after="0" w:line="276" w:lineRule="auto"/>
        <w:ind w:left="990"/>
        <w:rPr>
          <w:rFonts w:ascii="Arial" w:hAnsi="Arial" w:cs="Arial"/>
          <w:sz w:val="18"/>
          <w:szCs w:val="18"/>
          <w:lang w:val="es-419"/>
        </w:rPr>
      </w:pPr>
    </w:p>
    <w:p w14:paraId="5BFE56C4" w14:textId="77777777" w:rsidR="0094755F" w:rsidRPr="006D3635" w:rsidRDefault="002003A4" w:rsidP="0094755F">
      <w:pPr>
        <w:spacing w:after="0" w:line="276" w:lineRule="auto"/>
        <w:ind w:left="990"/>
        <w:rPr>
          <w:rFonts w:ascii="Arial" w:hAnsi="Arial" w:cs="Arial"/>
          <w:sz w:val="18"/>
          <w:szCs w:val="18"/>
          <w:lang w:val="es-419"/>
        </w:rPr>
      </w:pPr>
      <w:r w:rsidRPr="006D3635">
        <w:rPr>
          <w:rFonts w:ascii="Arial" w:hAnsi="Arial" w:cs="Arial"/>
          <w:noProof/>
          <w:sz w:val="18"/>
          <w:szCs w:val="18"/>
        </w:rPr>
        <w:drawing>
          <wp:anchor distT="0" distB="0" distL="114300" distR="114300" simplePos="0" relativeHeight="251670528" behindDoc="0" locked="0" layoutInCell="1" allowOverlap="1" wp14:anchorId="5BFE5719" wp14:editId="5BFE571A">
            <wp:simplePos x="0" y="0"/>
            <wp:positionH relativeFrom="column">
              <wp:posOffset>47625</wp:posOffset>
            </wp:positionH>
            <wp:positionV relativeFrom="paragraph">
              <wp:posOffset>72390</wp:posOffset>
            </wp:positionV>
            <wp:extent cx="409575" cy="409575"/>
            <wp:effectExtent l="0" t="0" r="9525"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82288" name="Picture 20"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E56C5" w14:textId="77777777" w:rsidR="0094755F" w:rsidRPr="00341E56" w:rsidRDefault="002003A4" w:rsidP="0094755F">
      <w:pPr>
        <w:spacing w:after="0" w:line="276" w:lineRule="auto"/>
        <w:ind w:left="990"/>
        <w:rPr>
          <w:rFonts w:ascii="Arial" w:hAnsi="Arial" w:cs="Arial"/>
          <w:sz w:val="24"/>
          <w:szCs w:val="24"/>
          <w:lang w:val="es-419"/>
        </w:rPr>
      </w:pPr>
      <w:r>
        <w:rPr>
          <w:rFonts w:ascii="Arial" w:eastAsia="Arial" w:hAnsi="Arial" w:cs="Arial"/>
          <w:sz w:val="24"/>
          <w:szCs w:val="24"/>
          <w:bdr w:val="nil"/>
          <w:lang w:val="es-ES_tradnl"/>
        </w:rPr>
        <w:t>Su proveedor le envió una factura por un servicio diferente al que usted recibió.</w:t>
      </w:r>
    </w:p>
    <w:p w14:paraId="5BFE56C6" w14:textId="77777777" w:rsidR="0094755F" w:rsidRPr="006D3635" w:rsidRDefault="0094755F" w:rsidP="0094755F">
      <w:pPr>
        <w:spacing w:after="0" w:line="276" w:lineRule="auto"/>
        <w:ind w:left="990"/>
        <w:rPr>
          <w:rFonts w:ascii="Arial" w:hAnsi="Arial" w:cs="Arial"/>
          <w:sz w:val="18"/>
          <w:szCs w:val="18"/>
          <w:lang w:val="es-419"/>
        </w:rPr>
      </w:pPr>
    </w:p>
    <w:p w14:paraId="5BFE56C7" w14:textId="77777777" w:rsidR="0094755F" w:rsidRPr="006D3635" w:rsidRDefault="0094755F" w:rsidP="0094755F">
      <w:pPr>
        <w:spacing w:after="0" w:line="276" w:lineRule="auto"/>
        <w:rPr>
          <w:rFonts w:ascii="Arial" w:hAnsi="Arial" w:cs="Arial"/>
          <w:sz w:val="18"/>
          <w:szCs w:val="18"/>
          <w:lang w:val="es-419"/>
        </w:rPr>
      </w:pPr>
    </w:p>
    <w:p w14:paraId="5BFE56C8" w14:textId="77777777" w:rsidR="0094755F" w:rsidRPr="00341E56" w:rsidRDefault="002003A4" w:rsidP="0094755F">
      <w:pPr>
        <w:spacing w:after="0" w:line="276" w:lineRule="auto"/>
        <w:rPr>
          <w:rFonts w:ascii="Arial" w:hAnsi="Arial" w:cs="Arial"/>
          <w:sz w:val="24"/>
          <w:szCs w:val="24"/>
          <w:lang w:val="es-419"/>
        </w:rPr>
      </w:pPr>
      <w:r>
        <w:rPr>
          <w:rFonts w:ascii="Arial" w:eastAsia="Arial" w:hAnsi="Arial" w:cs="Arial"/>
          <w:sz w:val="24"/>
          <w:szCs w:val="24"/>
          <w:bdr w:val="nil"/>
          <w:lang w:val="es-ES_tradnl"/>
        </w:rPr>
        <w:t xml:space="preserve">Si su proveedor no soluciona el problema, o si usted nota un patrón de errores, contacte a su Patrulla de Medicare para Adultos Mayores (SMP, por sus siglas en inglés) local. Ahí pueden ayudarle a tratar de resolver el error. Su SMP también puede ayudarle a identificar fraudes, errores o abusos contra Medicare y puede ayudarle a reportar un fraude potencial ante los CMS y las autoridades correspondientes. </w:t>
      </w:r>
    </w:p>
    <w:p w14:paraId="5BFE56C9" w14:textId="77777777" w:rsidR="0094755F" w:rsidRPr="006D3635" w:rsidRDefault="0094755F" w:rsidP="0094755F">
      <w:pPr>
        <w:spacing w:after="0" w:line="276" w:lineRule="auto"/>
        <w:rPr>
          <w:rFonts w:ascii="Arial" w:hAnsi="Arial" w:cs="Arial"/>
          <w:sz w:val="18"/>
          <w:szCs w:val="18"/>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C09D5" w:rsidRPr="005E4288" w14:paraId="5BFE56CF" w14:textId="77777777" w:rsidTr="009B1041">
        <w:tc>
          <w:tcPr>
            <w:tcW w:w="10350" w:type="dxa"/>
            <w:shd w:val="clear" w:color="auto" w:fill="DAF2ED"/>
          </w:tcPr>
          <w:p w14:paraId="5BFE56CA" w14:textId="77777777" w:rsidR="009B1041" w:rsidRPr="00341E56" w:rsidRDefault="002003A4" w:rsidP="009B1041">
            <w:pPr>
              <w:rPr>
                <w:rFonts w:ascii="Arial" w:hAnsi="Arial" w:cs="Arial"/>
                <w:b/>
                <w:bCs/>
                <w:sz w:val="28"/>
                <w:szCs w:val="28"/>
                <w:lang w:val="es-419"/>
              </w:rPr>
            </w:pPr>
            <w:r>
              <w:rPr>
                <w:rFonts w:ascii="Arial" w:hAnsi="Arial" w:cs="Arial"/>
                <w:noProof/>
                <w:sz w:val="24"/>
                <w:szCs w:val="24"/>
              </w:rPr>
              <w:drawing>
                <wp:anchor distT="0" distB="0" distL="114300" distR="114300" simplePos="0" relativeHeight="251673600" behindDoc="0" locked="0" layoutInCell="1" allowOverlap="1" wp14:anchorId="5BFE571B" wp14:editId="05D34F99">
                  <wp:simplePos x="0" y="0"/>
                  <wp:positionH relativeFrom="column">
                    <wp:posOffset>5221605</wp:posOffset>
                  </wp:positionH>
                  <wp:positionV relativeFrom="paragraph">
                    <wp:posOffset>123825</wp:posOffset>
                  </wp:positionV>
                  <wp:extent cx="1041400" cy="1041400"/>
                  <wp:effectExtent l="0" t="0" r="6350" b="635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067818" name="Picture 11"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8"/>
                <w:szCs w:val="28"/>
                <w:bdr w:val="nil"/>
                <w:lang w:val="es-ES_tradnl"/>
              </w:rPr>
              <w:t>Estados de cuenta de Medicare:</w:t>
            </w:r>
          </w:p>
          <w:p w14:paraId="5BFE56CB" w14:textId="77777777" w:rsidR="009B1041" w:rsidRPr="00341E56" w:rsidRDefault="009B1041" w:rsidP="009B1041">
            <w:pPr>
              <w:rPr>
                <w:rFonts w:ascii="Arial" w:hAnsi="Arial" w:cs="Arial"/>
                <w:sz w:val="16"/>
                <w:szCs w:val="16"/>
                <w:lang w:val="es-419"/>
              </w:rPr>
            </w:pPr>
          </w:p>
          <w:p w14:paraId="5BFE56CC" w14:textId="77777777" w:rsidR="009B1041" w:rsidRPr="00341E56" w:rsidRDefault="002003A4" w:rsidP="009B1041">
            <w:pPr>
              <w:pStyle w:val="ListParagraph"/>
              <w:numPr>
                <w:ilvl w:val="0"/>
                <w:numId w:val="25"/>
              </w:numPr>
              <w:rPr>
                <w:rFonts w:ascii="Arial" w:hAnsi="Arial" w:cs="Arial"/>
                <w:sz w:val="24"/>
                <w:szCs w:val="24"/>
                <w:lang w:val="es-419"/>
              </w:rPr>
            </w:pPr>
            <w:r>
              <w:rPr>
                <w:rFonts w:ascii="Arial" w:eastAsia="Arial" w:hAnsi="Arial" w:cs="Arial"/>
                <w:sz w:val="24"/>
                <w:szCs w:val="24"/>
                <w:bdr w:val="nil"/>
                <w:lang w:val="es-ES_tradnl"/>
              </w:rPr>
              <w:t>Si tiene Medicare original, usted debe recibir un Resumen de Medicare (MSN, por sus siglas en inglés).</w:t>
            </w:r>
          </w:p>
          <w:p w14:paraId="5BFE56CE" w14:textId="4C42F687" w:rsidR="009B1041" w:rsidRPr="00341E56" w:rsidRDefault="002003A4" w:rsidP="002003A4">
            <w:pPr>
              <w:pStyle w:val="ListParagraph"/>
              <w:numPr>
                <w:ilvl w:val="0"/>
                <w:numId w:val="25"/>
              </w:numPr>
              <w:rPr>
                <w:rFonts w:ascii="Arial" w:hAnsi="Arial" w:cs="Arial"/>
                <w:b/>
                <w:bCs/>
                <w:color w:val="03386E"/>
                <w:sz w:val="24"/>
                <w:szCs w:val="24"/>
                <w:lang w:val="es-419"/>
              </w:rPr>
            </w:pPr>
            <w:r>
              <w:rPr>
                <w:rFonts w:ascii="Arial" w:eastAsia="Arial" w:hAnsi="Arial" w:cs="Arial"/>
                <w:sz w:val="24"/>
                <w:szCs w:val="24"/>
                <w:bdr w:val="nil"/>
                <w:lang w:val="es-ES_tradnl"/>
              </w:rPr>
              <w:t xml:space="preserve">Si tiene un Plan Medicare </w:t>
            </w:r>
            <w:proofErr w:type="spellStart"/>
            <w:r>
              <w:rPr>
                <w:rFonts w:ascii="Arial" w:eastAsia="Arial" w:hAnsi="Arial" w:cs="Arial"/>
                <w:sz w:val="24"/>
                <w:szCs w:val="24"/>
                <w:bdr w:val="nil"/>
                <w:lang w:val="es-ES_tradnl"/>
              </w:rPr>
              <w:t>Advantage</w:t>
            </w:r>
            <w:proofErr w:type="spellEnd"/>
            <w:r>
              <w:rPr>
                <w:rFonts w:ascii="Arial" w:eastAsia="Arial" w:hAnsi="Arial" w:cs="Arial"/>
                <w:sz w:val="24"/>
                <w:szCs w:val="24"/>
                <w:bdr w:val="nil"/>
                <w:lang w:val="es-ES_tradnl"/>
              </w:rPr>
              <w:t xml:space="preserve"> o un plan de la Parte D, usted debe recibir una Explicación de Beneficios (EOB, por sus siglas en inglés).</w:t>
            </w:r>
          </w:p>
        </w:tc>
      </w:tr>
    </w:tbl>
    <w:p w14:paraId="5BFE56D0" w14:textId="77777777" w:rsidR="009B1041" w:rsidRPr="006D3635" w:rsidRDefault="009B1041" w:rsidP="0094755F">
      <w:pPr>
        <w:spacing w:after="0" w:line="276" w:lineRule="auto"/>
        <w:rPr>
          <w:rFonts w:ascii="Arial" w:hAnsi="Arial" w:cs="Arial"/>
          <w:sz w:val="18"/>
          <w:szCs w:val="18"/>
          <w:lang w:val="es-419"/>
        </w:rPr>
      </w:pPr>
    </w:p>
    <w:p w14:paraId="5BFE56D1" w14:textId="77777777" w:rsidR="00165EF4" w:rsidRPr="00341E56" w:rsidRDefault="002003A4" w:rsidP="00165EF4">
      <w:pPr>
        <w:spacing w:after="0"/>
        <w:rPr>
          <w:rFonts w:ascii="Arial" w:hAnsi="Arial" w:cs="Arial"/>
          <w:sz w:val="24"/>
          <w:szCs w:val="24"/>
          <w:lang w:val="es-419"/>
        </w:rPr>
      </w:pPr>
      <w:r>
        <w:rPr>
          <w:rFonts w:ascii="Arial" w:eastAsia="Arial" w:hAnsi="Arial" w:cs="Arial"/>
          <w:sz w:val="24"/>
          <w:szCs w:val="24"/>
          <w:bdr w:val="nil"/>
          <w:lang w:val="es-ES_tradnl"/>
        </w:rPr>
        <w:t>Estos estados de cuenta no son facturas. Los MSN y las EOB resumen los servicios y artículos de atención de salud que usted ha recibido recientemente. Incluyen los cargos facturados a Medicare y la cantidad que usted debe pagar. Léalos cuidadosamente para detectar cualquier error potencial de facturación.</w:t>
      </w:r>
    </w:p>
    <w:p w14:paraId="5BFE56D2" w14:textId="77777777" w:rsidR="0094755F" w:rsidRPr="00341E56" w:rsidRDefault="0094755F" w:rsidP="0094755F">
      <w:pPr>
        <w:spacing w:after="0" w:line="276" w:lineRule="auto"/>
        <w:rPr>
          <w:rFonts w:ascii="Arial" w:hAnsi="Arial" w:cs="Arial"/>
          <w:sz w:val="24"/>
          <w:szCs w:val="24"/>
          <w:lang w:val="es-419"/>
        </w:rPr>
      </w:pPr>
    </w:p>
    <w:p w14:paraId="5BFE56D7" w14:textId="4F263BB2" w:rsidR="00F279EB" w:rsidRDefault="002003A4" w:rsidP="006D3635">
      <w:pPr>
        <w:spacing w:after="0" w:line="276" w:lineRule="auto"/>
        <w:rPr>
          <w:rFonts w:ascii="Arial" w:eastAsia="Arial" w:hAnsi="Arial" w:cs="Arial"/>
          <w:b/>
          <w:bCs/>
          <w:color w:val="03386E"/>
          <w:sz w:val="40"/>
          <w:szCs w:val="40"/>
          <w:bdr w:val="nil"/>
          <w:lang w:val="es-ES_tradnl"/>
        </w:rPr>
      </w:pPr>
      <w:r>
        <w:rPr>
          <w:rFonts w:ascii="Arial" w:eastAsia="Arial" w:hAnsi="Arial" w:cs="Arial"/>
          <w:b/>
          <w:bCs/>
          <w:color w:val="03386E"/>
          <w:sz w:val="40"/>
          <w:szCs w:val="40"/>
          <w:bdr w:val="nil"/>
          <w:lang w:val="es-ES_tradnl"/>
        </w:rPr>
        <w:lastRenderedPageBreak/>
        <w:t>Medicare para empleados y jubilados federales</w:t>
      </w:r>
    </w:p>
    <w:p w14:paraId="37F93E4C" w14:textId="77777777" w:rsidR="006D3635" w:rsidRPr="006D3635" w:rsidRDefault="006D3635" w:rsidP="00CF119E">
      <w:pPr>
        <w:spacing w:after="0" w:line="240" w:lineRule="auto"/>
        <w:rPr>
          <w:rFonts w:ascii="Arial" w:hAnsi="Arial" w:cs="Arial"/>
          <w:b/>
          <w:bCs/>
          <w:color w:val="03386E"/>
          <w:sz w:val="12"/>
          <w:szCs w:val="1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C09D5" w:rsidRPr="005E4288" w14:paraId="5BFE56E2" w14:textId="77777777" w:rsidTr="002649D7">
        <w:tc>
          <w:tcPr>
            <w:tcW w:w="10350" w:type="dxa"/>
            <w:shd w:val="clear" w:color="auto" w:fill="DAF2ED"/>
          </w:tcPr>
          <w:p w14:paraId="5BFE56D9" w14:textId="77777777" w:rsidR="00B0157A" w:rsidRPr="00341E56" w:rsidRDefault="002003A4" w:rsidP="00CF119E">
            <w:pPr>
              <w:rPr>
                <w:rFonts w:ascii="Arial" w:hAnsi="Arial" w:cs="Arial"/>
                <w:b/>
                <w:bCs/>
                <w:sz w:val="28"/>
                <w:szCs w:val="28"/>
                <w:lang w:val="es-419"/>
              </w:rPr>
            </w:pPr>
            <w:r>
              <w:rPr>
                <w:rFonts w:ascii="Arial" w:eastAsia="Arial" w:hAnsi="Arial" w:cs="Arial"/>
                <w:b/>
                <w:bCs/>
                <w:sz w:val="28"/>
                <w:szCs w:val="28"/>
                <w:bdr w:val="nil"/>
                <w:lang w:val="es-ES_tradnl"/>
              </w:rPr>
              <w:t>A quién contactar para obtener más información</w:t>
            </w:r>
          </w:p>
          <w:p w14:paraId="5BFE56DA" w14:textId="77777777" w:rsidR="00B0157A" w:rsidRPr="00341E56" w:rsidRDefault="00B0157A" w:rsidP="00CF119E">
            <w:pPr>
              <w:rPr>
                <w:rFonts w:ascii="Arial" w:hAnsi="Arial" w:cs="Arial"/>
                <w:b/>
                <w:bCs/>
                <w:sz w:val="16"/>
                <w:szCs w:val="16"/>
                <w:lang w:val="es-419"/>
              </w:rPr>
            </w:pPr>
          </w:p>
          <w:p w14:paraId="5BFE56DB" w14:textId="77777777" w:rsidR="00B0157A" w:rsidRPr="00341E56" w:rsidRDefault="002003A4" w:rsidP="00CF119E">
            <w:pPr>
              <w:pStyle w:val="ListParagraph"/>
              <w:numPr>
                <w:ilvl w:val="0"/>
                <w:numId w:val="26"/>
              </w:numPr>
              <w:spacing w:after="120"/>
              <w:rPr>
                <w:rFonts w:ascii="Arial" w:hAnsi="Arial" w:cs="Arial"/>
                <w:sz w:val="24"/>
                <w:szCs w:val="24"/>
                <w:lang w:val="es-419"/>
              </w:rPr>
            </w:pPr>
            <w:r>
              <w:rPr>
                <w:rFonts w:ascii="Arial" w:eastAsia="Arial" w:hAnsi="Arial" w:cs="Arial"/>
                <w:sz w:val="24"/>
                <w:szCs w:val="24"/>
                <w:bdr w:val="nil"/>
                <w:lang w:val="es-ES_tradnl"/>
              </w:rPr>
              <w:t>Contacte a su</w:t>
            </w:r>
            <w:r>
              <w:rPr>
                <w:rFonts w:ascii="Arial" w:eastAsia="Arial" w:hAnsi="Arial" w:cs="Arial"/>
                <w:b/>
                <w:bCs/>
                <w:sz w:val="24"/>
                <w:szCs w:val="24"/>
                <w:bdr w:val="nil"/>
                <w:lang w:val="es-ES_tradnl"/>
              </w:rPr>
              <w:t xml:space="preserve"> Programa Estatal de Asistencia sobre Seguro Médico (SHIP, por sus siglas en inglés)</w:t>
            </w:r>
            <w:r>
              <w:rPr>
                <w:rFonts w:ascii="Arial" w:eastAsia="Arial" w:hAnsi="Arial" w:cs="Arial"/>
                <w:sz w:val="24"/>
                <w:szCs w:val="24"/>
                <w:bdr w:val="nil"/>
                <w:lang w:val="es-ES_tradnl"/>
              </w:rPr>
              <w:t xml:space="preserve"> si desea hablar sobre sus opciones de inscripción de Medicare con un asesor de Medicare.</w:t>
            </w:r>
          </w:p>
          <w:p w14:paraId="5BFE56DC" w14:textId="77777777" w:rsidR="00B0157A" w:rsidRPr="00341E56" w:rsidRDefault="00B0157A" w:rsidP="00CF119E">
            <w:pPr>
              <w:pStyle w:val="ListParagraph"/>
              <w:spacing w:after="120"/>
              <w:rPr>
                <w:rFonts w:ascii="Arial" w:hAnsi="Arial" w:cs="Arial"/>
                <w:sz w:val="12"/>
                <w:szCs w:val="12"/>
                <w:lang w:val="es-419"/>
              </w:rPr>
            </w:pPr>
          </w:p>
          <w:p w14:paraId="5BFE56DD" w14:textId="77777777" w:rsidR="00B0157A" w:rsidRPr="00341E56" w:rsidRDefault="002003A4" w:rsidP="00CF119E">
            <w:pPr>
              <w:pStyle w:val="ListParagraph"/>
              <w:numPr>
                <w:ilvl w:val="0"/>
                <w:numId w:val="26"/>
              </w:numPr>
              <w:spacing w:after="120"/>
              <w:rPr>
                <w:rFonts w:ascii="Arial" w:hAnsi="Arial" w:cs="Arial"/>
                <w:sz w:val="24"/>
                <w:szCs w:val="24"/>
                <w:lang w:val="es-419"/>
              </w:rPr>
            </w:pPr>
            <w:r>
              <w:rPr>
                <w:rFonts w:ascii="Arial" w:eastAsia="Arial" w:hAnsi="Arial" w:cs="Arial"/>
                <w:sz w:val="24"/>
                <w:szCs w:val="24"/>
                <w:bdr w:val="nil"/>
                <w:lang w:val="es-ES_tradnl"/>
              </w:rPr>
              <w:t>Contacte a su</w:t>
            </w:r>
            <w:r>
              <w:rPr>
                <w:rFonts w:ascii="Arial" w:eastAsia="Arial" w:hAnsi="Arial" w:cs="Arial"/>
                <w:b/>
                <w:bCs/>
                <w:sz w:val="24"/>
                <w:szCs w:val="24"/>
                <w:bdr w:val="nil"/>
                <w:lang w:val="es-ES_tradnl"/>
              </w:rPr>
              <w:t xml:space="preserve"> Patrulla de Medicare para Adultos Mayores (SMP, por sus siglas en inglés)</w:t>
            </w:r>
            <w:r>
              <w:rPr>
                <w:rFonts w:ascii="Arial" w:eastAsia="Arial" w:hAnsi="Arial" w:cs="Arial"/>
                <w:sz w:val="24"/>
                <w:szCs w:val="24"/>
                <w:bdr w:val="nil"/>
                <w:lang w:val="es-ES_tradnl"/>
              </w:rPr>
              <w:t xml:space="preserve"> si puede haber experimentado un fraude, error o abuso relacionado con Medicare.</w:t>
            </w:r>
          </w:p>
          <w:p w14:paraId="5BFE56DE" w14:textId="77777777" w:rsidR="00B0157A" w:rsidRPr="00341E56" w:rsidRDefault="00B0157A" w:rsidP="00CF119E">
            <w:pPr>
              <w:pStyle w:val="ListParagraph"/>
              <w:rPr>
                <w:rFonts w:ascii="Arial" w:hAnsi="Arial" w:cs="Arial"/>
                <w:sz w:val="12"/>
                <w:szCs w:val="12"/>
                <w:lang w:val="es-419"/>
              </w:rPr>
            </w:pPr>
          </w:p>
          <w:p w14:paraId="5BFE56DF" w14:textId="77777777" w:rsidR="00B0157A" w:rsidRPr="00341E56" w:rsidRDefault="002003A4" w:rsidP="00CF119E">
            <w:pPr>
              <w:pStyle w:val="ListParagraph"/>
              <w:numPr>
                <w:ilvl w:val="0"/>
                <w:numId w:val="26"/>
              </w:numPr>
              <w:spacing w:after="120"/>
              <w:rPr>
                <w:rFonts w:ascii="Arial" w:hAnsi="Arial" w:cs="Arial"/>
                <w:sz w:val="24"/>
                <w:szCs w:val="24"/>
                <w:lang w:val="es-419"/>
              </w:rPr>
            </w:pPr>
            <w:r>
              <w:rPr>
                <w:rFonts w:ascii="Arial" w:eastAsia="Arial" w:hAnsi="Arial" w:cs="Arial"/>
                <w:sz w:val="24"/>
                <w:szCs w:val="24"/>
                <w:bdr w:val="nil"/>
                <w:lang w:val="es-ES_tradnl"/>
              </w:rPr>
              <w:t xml:space="preserve">Contacte a la </w:t>
            </w:r>
            <w:r>
              <w:rPr>
                <w:rFonts w:ascii="Arial" w:eastAsia="Arial" w:hAnsi="Arial" w:cs="Arial"/>
                <w:b/>
                <w:bCs/>
                <w:sz w:val="24"/>
                <w:szCs w:val="24"/>
                <w:bdr w:val="nil"/>
                <w:lang w:val="es-ES_tradnl"/>
              </w:rPr>
              <w:t>Oficina de Administración de Personal (OPM, por sus siglas en inglés) de EE. UU.</w:t>
            </w:r>
            <w:r>
              <w:rPr>
                <w:rFonts w:ascii="Arial" w:eastAsia="Arial" w:hAnsi="Arial" w:cs="Arial"/>
                <w:sz w:val="24"/>
                <w:szCs w:val="24"/>
                <w:bdr w:val="nil"/>
                <w:lang w:val="es-ES_tradnl"/>
              </w:rPr>
              <w:t xml:space="preserve"> si usted es un empleado o persona jubilada federal y desea obtener más información sobre los FEHB. Puede llamar al 317-212-0454 o visitar </w:t>
            </w:r>
            <w:hyperlink r:id="rId24" w:history="1">
              <w:r>
                <w:rPr>
                  <w:rFonts w:ascii="Arial" w:eastAsia="Arial" w:hAnsi="Arial" w:cs="Arial"/>
                  <w:sz w:val="24"/>
                  <w:szCs w:val="24"/>
                  <w:u w:val="single"/>
                  <w:bdr w:val="nil"/>
                  <w:lang w:val="es-ES_tradnl"/>
                </w:rPr>
                <w:t>www.opm.gov/healthcare-insurance</w:t>
              </w:r>
            </w:hyperlink>
            <w:r>
              <w:rPr>
                <w:rFonts w:ascii="Arial" w:eastAsia="Arial" w:hAnsi="Arial" w:cs="Arial"/>
                <w:sz w:val="24"/>
                <w:szCs w:val="24"/>
                <w:bdr w:val="nil"/>
                <w:lang w:val="es-ES_tradnl"/>
              </w:rPr>
              <w:t xml:space="preserve">. </w:t>
            </w:r>
          </w:p>
          <w:p w14:paraId="5BFE56E0" w14:textId="77777777" w:rsidR="00B0157A" w:rsidRPr="00341E56" w:rsidRDefault="00B0157A" w:rsidP="00CF119E">
            <w:pPr>
              <w:pStyle w:val="ListParagraph"/>
              <w:rPr>
                <w:rFonts w:ascii="Arial" w:hAnsi="Arial" w:cs="Arial"/>
                <w:sz w:val="12"/>
                <w:szCs w:val="12"/>
                <w:lang w:val="es-419"/>
              </w:rPr>
            </w:pPr>
          </w:p>
          <w:p w14:paraId="5BFE56E1" w14:textId="77777777" w:rsidR="00B0157A" w:rsidRPr="00341E56" w:rsidRDefault="002003A4" w:rsidP="00CF119E">
            <w:pPr>
              <w:pStyle w:val="ListParagraph"/>
              <w:numPr>
                <w:ilvl w:val="0"/>
                <w:numId w:val="26"/>
              </w:numPr>
              <w:spacing w:after="120"/>
              <w:rPr>
                <w:rFonts w:ascii="Arial" w:hAnsi="Arial" w:cs="Arial"/>
                <w:b/>
                <w:bCs/>
                <w:color w:val="03386E"/>
                <w:sz w:val="24"/>
                <w:szCs w:val="24"/>
                <w:lang w:val="es-419"/>
              </w:rPr>
            </w:pPr>
            <w:r>
              <w:rPr>
                <w:rFonts w:ascii="Arial" w:eastAsia="Arial" w:hAnsi="Arial" w:cs="Arial"/>
                <w:sz w:val="24"/>
                <w:szCs w:val="24"/>
                <w:bdr w:val="nil"/>
                <w:lang w:val="es-ES_tradnl"/>
              </w:rPr>
              <w:t xml:space="preserve">Contacte al </w:t>
            </w:r>
            <w:r>
              <w:rPr>
                <w:rFonts w:ascii="Arial" w:eastAsia="Arial" w:hAnsi="Arial" w:cs="Arial"/>
                <w:b/>
                <w:bCs/>
                <w:sz w:val="24"/>
                <w:szCs w:val="24"/>
                <w:bdr w:val="nil"/>
                <w:lang w:val="es-ES_tradnl"/>
              </w:rPr>
              <w:t>Servicio Postal de los Estados Unidos</w:t>
            </w:r>
            <w:r>
              <w:rPr>
                <w:rFonts w:ascii="Arial" w:eastAsia="Arial" w:hAnsi="Arial" w:cs="Arial"/>
                <w:sz w:val="24"/>
                <w:szCs w:val="24"/>
                <w:bdr w:val="nil"/>
                <w:lang w:val="es-ES_tradnl"/>
              </w:rPr>
              <w:t xml:space="preserve"> </w:t>
            </w:r>
            <w:r>
              <w:rPr>
                <w:rFonts w:ascii="Arial" w:eastAsia="Arial" w:hAnsi="Arial" w:cs="Arial"/>
                <w:b/>
                <w:bCs/>
                <w:sz w:val="24"/>
                <w:szCs w:val="24"/>
                <w:bdr w:val="nil"/>
                <w:lang w:val="es-ES_tradnl"/>
              </w:rPr>
              <w:t xml:space="preserve">(USPS, por sus siglas en inglés) </w:t>
            </w:r>
            <w:r>
              <w:rPr>
                <w:rFonts w:ascii="Arial" w:eastAsia="Arial" w:hAnsi="Arial" w:cs="Arial"/>
                <w:sz w:val="24"/>
                <w:szCs w:val="24"/>
                <w:bdr w:val="nil"/>
                <w:lang w:val="es-ES_tradnl"/>
              </w:rPr>
              <w:t xml:space="preserve">si usted es un empleado, persona jubilada o familiar elegible del USPS y necesita más información sobre los PSHB. Los empleados actuales pueden visitar </w:t>
            </w:r>
            <w:hyperlink r:id="rId25" w:history="1">
              <w:r>
                <w:rPr>
                  <w:rFonts w:ascii="Arial" w:eastAsia="Arial" w:hAnsi="Arial" w:cs="Arial"/>
                  <w:sz w:val="24"/>
                  <w:szCs w:val="24"/>
                  <w:u w:val="single"/>
                  <w:bdr w:val="nil"/>
                  <w:lang w:val="es-ES_tradnl"/>
                </w:rPr>
                <w:t>www.liteblue.usps.gov</w:t>
              </w:r>
            </w:hyperlink>
            <w:r>
              <w:rPr>
                <w:rFonts w:ascii="Arial" w:eastAsia="Arial" w:hAnsi="Arial" w:cs="Arial"/>
                <w:sz w:val="24"/>
                <w:szCs w:val="24"/>
                <w:bdr w:val="nil"/>
                <w:lang w:val="es-ES_tradnl"/>
              </w:rPr>
              <w:t xml:space="preserve"> y las personas jubiladas pueden visitar </w:t>
            </w:r>
            <w:hyperlink r:id="rId26" w:history="1">
              <w:r>
                <w:rPr>
                  <w:rFonts w:ascii="Arial" w:eastAsia="Arial" w:hAnsi="Arial" w:cs="Arial"/>
                  <w:sz w:val="24"/>
                  <w:szCs w:val="24"/>
                  <w:u w:val="single"/>
                  <w:bdr w:val="nil"/>
                  <w:lang w:val="es-ES_tradnl"/>
                </w:rPr>
                <w:t>www.keepingposted.org</w:t>
              </w:r>
            </w:hyperlink>
            <w:r>
              <w:rPr>
                <w:rFonts w:ascii="Arial" w:eastAsia="Arial" w:hAnsi="Arial" w:cs="Arial"/>
                <w:sz w:val="24"/>
                <w:szCs w:val="24"/>
                <w:bdr w:val="nil"/>
                <w:lang w:val="es-ES_tradnl"/>
              </w:rPr>
              <w:t xml:space="preserve">. </w:t>
            </w:r>
          </w:p>
        </w:tc>
      </w:tr>
    </w:tbl>
    <w:tbl>
      <w:tblPr>
        <w:tblpPr w:leftFromText="180" w:rightFromText="180" w:vertAnchor="page" w:horzAnchor="margin" w:tblpY="7636"/>
        <w:tblW w:w="10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5475"/>
      </w:tblGrid>
      <w:tr w:rsidR="000C72D8" w:rsidRPr="005E4288" w14:paraId="2AF275A2" w14:textId="77777777" w:rsidTr="000C72D8">
        <w:trPr>
          <w:trHeight w:hRule="exact" w:val="573"/>
        </w:trPr>
        <w:tc>
          <w:tcPr>
            <w:tcW w:w="4950" w:type="dxa"/>
            <w:shd w:val="clear" w:color="auto" w:fill="0A4F8F"/>
            <w:vAlign w:val="center"/>
          </w:tcPr>
          <w:p w14:paraId="000736E8" w14:textId="77777777" w:rsidR="000C72D8" w:rsidRPr="00341E56" w:rsidRDefault="000C72D8" w:rsidP="000C72D8">
            <w:pPr>
              <w:pStyle w:val="TableParagraph"/>
              <w:spacing w:before="0" w:line="276" w:lineRule="auto"/>
              <w:ind w:left="0"/>
              <w:rPr>
                <w:b/>
                <w:sz w:val="24"/>
                <w:lang w:val="es-419"/>
              </w:rPr>
            </w:pPr>
            <w:r>
              <w:rPr>
                <w:b/>
                <w:bCs/>
                <w:color w:val="FFFFFF"/>
                <w:sz w:val="24"/>
                <w:szCs w:val="24"/>
                <w:bdr w:val="nil"/>
                <w:lang w:val="es-ES_tradnl"/>
              </w:rPr>
              <w:t>Información</w:t>
            </w:r>
            <w:r>
              <w:rPr>
                <w:b/>
                <w:bCs/>
                <w:color w:val="FFFFFF"/>
                <w:sz w:val="24"/>
                <w:szCs w:val="24"/>
                <w:bdr w:val="nil"/>
                <w:shd w:val="clear" w:color="auto" w:fill="005094"/>
                <w:lang w:val="es-ES_tradnl"/>
              </w:rPr>
              <w:t xml:space="preserve"> de contacto del SHIP local</w:t>
            </w:r>
          </w:p>
        </w:tc>
        <w:tc>
          <w:tcPr>
            <w:tcW w:w="5475" w:type="dxa"/>
            <w:shd w:val="clear" w:color="auto" w:fill="0A4F8F"/>
            <w:vAlign w:val="center"/>
          </w:tcPr>
          <w:p w14:paraId="2FD21EC0" w14:textId="77777777" w:rsidR="000C72D8" w:rsidRPr="00341E56" w:rsidRDefault="000C72D8" w:rsidP="000C72D8">
            <w:pPr>
              <w:pStyle w:val="TableParagraph"/>
              <w:spacing w:before="0" w:line="276" w:lineRule="auto"/>
              <w:ind w:left="0"/>
              <w:rPr>
                <w:b/>
                <w:sz w:val="24"/>
                <w:lang w:val="es-419"/>
              </w:rPr>
            </w:pPr>
            <w:r>
              <w:rPr>
                <w:b/>
                <w:bCs/>
                <w:color w:val="FFFFFF"/>
                <w:sz w:val="24"/>
                <w:szCs w:val="24"/>
                <w:bdr w:val="nil"/>
                <w:lang w:val="es-ES_tradnl"/>
              </w:rPr>
              <w:t>Información de contacto de la SMP local</w:t>
            </w:r>
          </w:p>
        </w:tc>
      </w:tr>
      <w:tr w:rsidR="000C72D8" w:rsidRPr="005E4288" w14:paraId="7C4D5C75" w14:textId="77777777" w:rsidTr="000C72D8">
        <w:trPr>
          <w:trHeight w:hRule="exact" w:val="518"/>
        </w:trPr>
        <w:tc>
          <w:tcPr>
            <w:tcW w:w="4950" w:type="dxa"/>
            <w:vAlign w:val="center"/>
          </w:tcPr>
          <w:p w14:paraId="32978CB6" w14:textId="53E44E5E" w:rsidR="000C72D8" w:rsidRDefault="000C72D8" w:rsidP="000C72D8">
            <w:pPr>
              <w:pStyle w:val="TableParagraph"/>
              <w:spacing w:before="0" w:line="276" w:lineRule="auto"/>
              <w:rPr>
                <w:b/>
                <w:sz w:val="24"/>
              </w:rPr>
            </w:pPr>
            <w:r>
              <w:rPr>
                <w:b/>
                <w:bCs/>
                <w:sz w:val="24"/>
                <w:szCs w:val="24"/>
                <w:bdr w:val="nil"/>
                <w:lang w:val="es-ES_tradnl"/>
              </w:rPr>
              <w:t>Línea gratuita de SHIP:</w:t>
            </w:r>
            <w:r w:rsidR="005E4288">
              <w:rPr>
                <w:b/>
                <w:bCs/>
                <w:sz w:val="24"/>
                <w:szCs w:val="24"/>
                <w:bdr w:val="nil"/>
                <w:lang w:val="es-ES_tradnl"/>
              </w:rPr>
              <w:t xml:space="preserve"> 1-800-307-4444</w:t>
            </w:r>
          </w:p>
        </w:tc>
        <w:tc>
          <w:tcPr>
            <w:tcW w:w="5475" w:type="dxa"/>
            <w:vAlign w:val="center"/>
          </w:tcPr>
          <w:p w14:paraId="7AFDF92E" w14:textId="138D67BB" w:rsidR="000C72D8" w:rsidRPr="00341E56" w:rsidRDefault="000C72D8" w:rsidP="000C72D8">
            <w:pPr>
              <w:pStyle w:val="TableParagraph"/>
              <w:spacing w:before="0" w:line="276" w:lineRule="auto"/>
              <w:rPr>
                <w:b/>
                <w:sz w:val="24"/>
                <w:lang w:val="es-419"/>
              </w:rPr>
            </w:pPr>
            <w:r>
              <w:rPr>
                <w:b/>
                <w:bCs/>
                <w:sz w:val="24"/>
                <w:szCs w:val="24"/>
                <w:bdr w:val="nil"/>
                <w:lang w:val="es-ES_tradnl"/>
              </w:rPr>
              <w:t>Línea gratuita de la SMP:</w:t>
            </w:r>
            <w:r w:rsidR="005E4288">
              <w:rPr>
                <w:b/>
                <w:bCs/>
                <w:sz w:val="24"/>
                <w:szCs w:val="24"/>
                <w:bdr w:val="nil"/>
                <w:lang w:val="es-ES_tradnl"/>
              </w:rPr>
              <w:t xml:space="preserve"> 1-800-307-4444</w:t>
            </w:r>
          </w:p>
        </w:tc>
      </w:tr>
      <w:tr w:rsidR="000C72D8" w:rsidRPr="005E4288" w14:paraId="2438BDD4" w14:textId="77777777" w:rsidTr="000C72D8">
        <w:trPr>
          <w:trHeight w:hRule="exact" w:val="555"/>
        </w:trPr>
        <w:tc>
          <w:tcPr>
            <w:tcW w:w="4950" w:type="dxa"/>
            <w:vAlign w:val="center"/>
          </w:tcPr>
          <w:p w14:paraId="3EE0F35C" w14:textId="47957974" w:rsidR="000C72D8" w:rsidRPr="005E4288" w:rsidRDefault="000C72D8" w:rsidP="000C72D8">
            <w:pPr>
              <w:pStyle w:val="TableParagraph"/>
              <w:spacing w:before="0" w:line="276" w:lineRule="auto"/>
              <w:rPr>
                <w:b/>
                <w:sz w:val="24"/>
                <w:lang w:val="es-419"/>
              </w:rPr>
            </w:pPr>
            <w:r>
              <w:rPr>
                <w:b/>
                <w:bCs/>
                <w:sz w:val="24"/>
                <w:szCs w:val="24"/>
                <w:bdr w:val="nil"/>
                <w:lang w:val="es-ES_tradnl"/>
              </w:rPr>
              <w:t>Correo electrónico de SHIP:</w:t>
            </w:r>
            <w:r w:rsidR="005E4288">
              <w:rPr>
                <w:b/>
                <w:bCs/>
                <w:sz w:val="24"/>
                <w:szCs w:val="24"/>
                <w:bdr w:val="nil"/>
                <w:lang w:val="es-ES_tradnl"/>
              </w:rPr>
              <w:t xml:space="preserve"> NevadaMAP@adsd.nv.gov</w:t>
            </w:r>
          </w:p>
        </w:tc>
        <w:tc>
          <w:tcPr>
            <w:tcW w:w="5475" w:type="dxa"/>
            <w:vAlign w:val="center"/>
          </w:tcPr>
          <w:p w14:paraId="56E4D7D4" w14:textId="6917AC7D" w:rsidR="000C72D8" w:rsidRPr="00341E56" w:rsidRDefault="000C72D8" w:rsidP="000C72D8">
            <w:pPr>
              <w:pStyle w:val="TableParagraph"/>
              <w:spacing w:before="0" w:line="276" w:lineRule="auto"/>
              <w:rPr>
                <w:b/>
                <w:sz w:val="24"/>
                <w:lang w:val="es-419"/>
              </w:rPr>
            </w:pPr>
            <w:r>
              <w:rPr>
                <w:b/>
                <w:bCs/>
                <w:sz w:val="24"/>
                <w:szCs w:val="24"/>
                <w:bdr w:val="nil"/>
                <w:lang w:val="es-ES_tradnl"/>
              </w:rPr>
              <w:t>Correo electrónico de la SMP:</w:t>
            </w:r>
            <w:r w:rsidR="005E4288">
              <w:rPr>
                <w:b/>
                <w:bCs/>
                <w:sz w:val="24"/>
                <w:szCs w:val="24"/>
                <w:bdr w:val="nil"/>
                <w:lang w:val="es-ES_tradnl"/>
              </w:rPr>
              <w:t xml:space="preserve"> NevadaMAP@adsd.nv.gov</w:t>
            </w:r>
          </w:p>
        </w:tc>
      </w:tr>
      <w:tr w:rsidR="000C72D8" w:rsidRPr="005E4288" w14:paraId="7EC98F9F" w14:textId="77777777" w:rsidTr="000C72D8">
        <w:trPr>
          <w:trHeight w:hRule="exact" w:val="543"/>
        </w:trPr>
        <w:tc>
          <w:tcPr>
            <w:tcW w:w="4950" w:type="dxa"/>
            <w:vAlign w:val="center"/>
          </w:tcPr>
          <w:p w14:paraId="2FD73161" w14:textId="4315186B" w:rsidR="000C72D8" w:rsidRDefault="000C72D8" w:rsidP="000C72D8">
            <w:pPr>
              <w:pStyle w:val="TableParagraph"/>
              <w:spacing w:before="0" w:line="276" w:lineRule="auto"/>
              <w:rPr>
                <w:b/>
                <w:sz w:val="24"/>
              </w:rPr>
            </w:pPr>
            <w:r w:rsidRPr="005E4288">
              <w:rPr>
                <w:b/>
                <w:bCs/>
                <w:sz w:val="24"/>
                <w:szCs w:val="24"/>
                <w:bdr w:val="nil"/>
              </w:rPr>
              <w:t>Sitio web de SHIP:</w:t>
            </w:r>
            <w:r w:rsidR="005E4288" w:rsidRPr="005E4288">
              <w:rPr>
                <w:b/>
                <w:bCs/>
                <w:sz w:val="24"/>
                <w:szCs w:val="24"/>
                <w:bdr w:val="nil"/>
              </w:rPr>
              <w:t xml:space="preserve"> </w:t>
            </w:r>
            <w:r w:rsidR="005E4288">
              <w:rPr>
                <w:color w:val="000000"/>
                <w:sz w:val="27"/>
                <w:szCs w:val="27"/>
              </w:rPr>
              <w:t>https://www.nevadacareconnection.or</w:t>
            </w:r>
          </w:p>
        </w:tc>
        <w:tc>
          <w:tcPr>
            <w:tcW w:w="5475" w:type="dxa"/>
            <w:vAlign w:val="center"/>
          </w:tcPr>
          <w:p w14:paraId="6D8E1507" w14:textId="20A68E75" w:rsidR="000C72D8" w:rsidRPr="005E4288" w:rsidRDefault="000C72D8" w:rsidP="000C72D8">
            <w:pPr>
              <w:pStyle w:val="TableParagraph"/>
              <w:spacing w:before="0" w:line="276" w:lineRule="auto"/>
              <w:rPr>
                <w:b/>
                <w:sz w:val="24"/>
                <w:lang w:val="es-419"/>
              </w:rPr>
            </w:pPr>
            <w:r>
              <w:rPr>
                <w:b/>
                <w:bCs/>
                <w:sz w:val="24"/>
                <w:szCs w:val="24"/>
                <w:bdr w:val="nil"/>
                <w:lang w:val="es-ES_tradnl"/>
              </w:rPr>
              <w:t>Sitio web de la SMP:</w:t>
            </w:r>
            <w:r w:rsidR="005E4288">
              <w:rPr>
                <w:b/>
                <w:bCs/>
                <w:sz w:val="24"/>
                <w:szCs w:val="24"/>
                <w:bdr w:val="nil"/>
                <w:lang w:val="es-ES_tradnl"/>
              </w:rPr>
              <w:t xml:space="preserve"> </w:t>
            </w:r>
            <w:r w:rsidR="005E4288" w:rsidRPr="005E4288">
              <w:rPr>
                <w:color w:val="000000"/>
                <w:sz w:val="27"/>
                <w:szCs w:val="27"/>
                <w:lang w:val="es-419"/>
              </w:rPr>
              <w:t>https://www.nevadacareconnection.or</w:t>
            </w:r>
          </w:p>
        </w:tc>
      </w:tr>
      <w:tr w:rsidR="000C72D8" w:rsidRPr="005E4288" w14:paraId="377C0E8B" w14:textId="77777777" w:rsidTr="000C72D8">
        <w:trPr>
          <w:trHeight w:hRule="exact" w:val="1062"/>
        </w:trPr>
        <w:tc>
          <w:tcPr>
            <w:tcW w:w="4950" w:type="dxa"/>
            <w:vAlign w:val="center"/>
          </w:tcPr>
          <w:p w14:paraId="1597BE20" w14:textId="77777777" w:rsidR="000C72D8" w:rsidRPr="00341E56" w:rsidRDefault="000C72D8" w:rsidP="000C72D8">
            <w:pPr>
              <w:pStyle w:val="TableParagraph"/>
              <w:spacing w:before="0" w:line="276" w:lineRule="auto"/>
              <w:ind w:left="0"/>
              <w:rPr>
                <w:b/>
                <w:sz w:val="10"/>
                <w:szCs w:val="10"/>
                <w:lang w:val="es-419"/>
              </w:rPr>
            </w:pPr>
          </w:p>
          <w:p w14:paraId="796592BC" w14:textId="77777777" w:rsidR="000C72D8" w:rsidRPr="00341E56" w:rsidRDefault="000C72D8" w:rsidP="000C72D8">
            <w:pPr>
              <w:pStyle w:val="TableParagraph"/>
              <w:spacing w:before="0" w:line="276" w:lineRule="auto"/>
              <w:ind w:left="0"/>
              <w:rPr>
                <w:b/>
                <w:sz w:val="24"/>
                <w:lang w:val="es-419"/>
              </w:rPr>
            </w:pPr>
            <w:r>
              <w:rPr>
                <w:b/>
                <w:bCs/>
                <w:sz w:val="24"/>
                <w:szCs w:val="24"/>
                <w:bdr w:val="nil"/>
                <w:lang w:val="es-ES_tradnl"/>
              </w:rPr>
              <w:t xml:space="preserve">   Para encontrar un SHIP en otro estado:</w:t>
            </w:r>
          </w:p>
          <w:p w14:paraId="48BB3094" w14:textId="77777777" w:rsidR="000C72D8" w:rsidRPr="00341E56" w:rsidRDefault="000C72D8" w:rsidP="000C72D8">
            <w:pPr>
              <w:pStyle w:val="TableParagraph"/>
              <w:spacing w:before="0" w:line="276" w:lineRule="auto"/>
              <w:rPr>
                <w:sz w:val="24"/>
                <w:lang w:val="es-419"/>
              </w:rPr>
            </w:pPr>
            <w:r>
              <w:rPr>
                <w:sz w:val="24"/>
                <w:szCs w:val="24"/>
                <w:bdr w:val="nil"/>
                <w:lang w:val="es-ES_tradnl"/>
              </w:rPr>
              <w:t xml:space="preserve">llame al 877-839-2675 (y diga “Medicare” cuando se lo pidan) o visite </w:t>
            </w:r>
            <w:hyperlink r:id="rId27" w:history="1">
              <w:r>
                <w:rPr>
                  <w:color w:val="0563C1"/>
                  <w:sz w:val="24"/>
                  <w:szCs w:val="24"/>
                  <w:u w:val="single"/>
                  <w:bdr w:val="nil"/>
                  <w:lang w:val="es-ES_tradnl"/>
                </w:rPr>
                <w:t>www.shiphelp.org</w:t>
              </w:r>
            </w:hyperlink>
          </w:p>
          <w:p w14:paraId="50438863" w14:textId="77777777" w:rsidR="000C72D8" w:rsidRPr="00341E56" w:rsidRDefault="000C72D8" w:rsidP="000C72D8">
            <w:pPr>
              <w:spacing w:after="0" w:line="276" w:lineRule="auto"/>
              <w:rPr>
                <w:lang w:val="es-419"/>
              </w:rPr>
            </w:pPr>
          </w:p>
          <w:p w14:paraId="49D42A03" w14:textId="77777777" w:rsidR="000C72D8" w:rsidRPr="00341E56" w:rsidRDefault="000C72D8" w:rsidP="000C72D8">
            <w:pPr>
              <w:spacing w:after="0" w:line="276" w:lineRule="auto"/>
              <w:rPr>
                <w:lang w:val="es-419"/>
              </w:rPr>
            </w:pPr>
          </w:p>
          <w:p w14:paraId="6B5C8C14" w14:textId="77777777" w:rsidR="000C72D8" w:rsidRPr="00341E56" w:rsidRDefault="000C72D8" w:rsidP="000C72D8">
            <w:pPr>
              <w:tabs>
                <w:tab w:val="left" w:pos="2239"/>
              </w:tabs>
              <w:spacing w:after="0" w:line="276" w:lineRule="auto"/>
              <w:rPr>
                <w:lang w:val="es-419"/>
              </w:rPr>
            </w:pPr>
          </w:p>
        </w:tc>
        <w:tc>
          <w:tcPr>
            <w:tcW w:w="5475" w:type="dxa"/>
            <w:vAlign w:val="center"/>
          </w:tcPr>
          <w:p w14:paraId="5876D70C" w14:textId="77777777" w:rsidR="000C72D8" w:rsidRPr="00341E56" w:rsidRDefault="000C72D8" w:rsidP="000C72D8">
            <w:pPr>
              <w:pStyle w:val="TableParagraph"/>
              <w:spacing w:before="0" w:line="276" w:lineRule="auto"/>
              <w:ind w:left="0"/>
              <w:rPr>
                <w:b/>
                <w:sz w:val="24"/>
                <w:lang w:val="es-419"/>
              </w:rPr>
            </w:pPr>
            <w:r>
              <w:rPr>
                <w:b/>
                <w:bCs/>
                <w:sz w:val="24"/>
                <w:szCs w:val="24"/>
                <w:bdr w:val="nil"/>
                <w:lang w:val="es-ES_tradnl"/>
              </w:rPr>
              <w:t xml:space="preserve">   Para encontrar una SMP en otro estado:</w:t>
            </w:r>
          </w:p>
          <w:p w14:paraId="6224C3E5" w14:textId="77777777" w:rsidR="000C72D8" w:rsidRPr="00341E56" w:rsidRDefault="000C72D8" w:rsidP="000C72D8">
            <w:pPr>
              <w:pStyle w:val="TableParagraph"/>
              <w:spacing w:before="0" w:line="276" w:lineRule="auto"/>
              <w:rPr>
                <w:sz w:val="24"/>
                <w:lang w:val="es-419"/>
              </w:rPr>
            </w:pPr>
            <w:r>
              <w:rPr>
                <w:sz w:val="24"/>
                <w:szCs w:val="24"/>
                <w:bdr w:val="nil"/>
                <w:lang w:val="es-ES_tradnl"/>
              </w:rPr>
              <w:t xml:space="preserve">llame al 877-808-2468 o visite </w:t>
            </w:r>
            <w:hyperlink r:id="rId28" w:history="1">
              <w:r>
                <w:rPr>
                  <w:color w:val="0563C1"/>
                  <w:sz w:val="24"/>
                  <w:szCs w:val="24"/>
                  <w:u w:val="single"/>
                  <w:bdr w:val="nil"/>
                  <w:lang w:val="es-ES_tradnl"/>
                </w:rPr>
                <w:t>www.smpresource.org</w:t>
              </w:r>
            </w:hyperlink>
            <w:r>
              <w:rPr>
                <w:sz w:val="24"/>
                <w:szCs w:val="24"/>
                <w:bdr w:val="nil"/>
                <w:lang w:val="es-ES_tradnl"/>
              </w:rPr>
              <w:t>.</w:t>
            </w:r>
          </w:p>
        </w:tc>
      </w:tr>
      <w:tr w:rsidR="000C72D8" w14:paraId="11472053" w14:textId="77777777" w:rsidTr="000C72D8">
        <w:trPr>
          <w:trHeight w:hRule="exact" w:val="3990"/>
        </w:trPr>
        <w:tc>
          <w:tcPr>
            <w:tcW w:w="10425" w:type="dxa"/>
            <w:gridSpan w:val="2"/>
            <w:vAlign w:val="center"/>
          </w:tcPr>
          <w:p w14:paraId="2D46C8FB" w14:textId="77777777" w:rsidR="000C72D8" w:rsidRPr="00341E56" w:rsidRDefault="000C72D8" w:rsidP="000C72D8">
            <w:pPr>
              <w:pStyle w:val="TableParagraph"/>
              <w:spacing w:before="0" w:line="235" w:lineRule="auto"/>
              <w:ind w:left="0"/>
              <w:jc w:val="center"/>
              <w:rPr>
                <w:rStyle w:val="Hyperlink"/>
                <w:iCs/>
                <w:sz w:val="24"/>
                <w:szCs w:val="24"/>
                <w:lang w:val="es-419"/>
              </w:rPr>
            </w:pPr>
            <w:r>
              <w:rPr>
                <w:iCs/>
                <w:sz w:val="24"/>
                <w:szCs w:val="24"/>
                <w:bdr w:val="nil"/>
                <w:lang w:val="es-ES_tradnl"/>
              </w:rPr>
              <w:t xml:space="preserve">Centro de Soporte Técnico de SHIP: 877-839-2675 | </w:t>
            </w:r>
            <w:hyperlink r:id="rId29" w:history="1">
              <w:r>
                <w:rPr>
                  <w:iCs/>
                  <w:color w:val="0563C1"/>
                  <w:sz w:val="24"/>
                  <w:szCs w:val="24"/>
                  <w:u w:val="single"/>
                  <w:bdr w:val="nil"/>
                  <w:lang w:val="es-ES_tradnl"/>
                </w:rPr>
                <w:t>www.shiphelp.org</w:t>
              </w:r>
            </w:hyperlink>
            <w:r>
              <w:rPr>
                <w:iCs/>
                <w:sz w:val="24"/>
                <w:szCs w:val="24"/>
                <w:bdr w:val="nil"/>
                <w:lang w:val="es-ES_tradnl"/>
              </w:rPr>
              <w:t xml:space="preserve"> | </w:t>
            </w:r>
            <w:hyperlink r:id="rId30" w:history="1">
              <w:r>
                <w:rPr>
                  <w:iCs/>
                  <w:color w:val="0563C1"/>
                  <w:sz w:val="24"/>
                  <w:szCs w:val="24"/>
                  <w:u w:val="single"/>
                  <w:bdr w:val="nil"/>
                  <w:lang w:val="es-ES_tradnl"/>
                </w:rPr>
                <w:t>info@shiphelp.org</w:t>
              </w:r>
            </w:hyperlink>
          </w:p>
          <w:p w14:paraId="0F9920E6" w14:textId="77777777" w:rsidR="000C72D8" w:rsidRPr="00341E56" w:rsidRDefault="000C72D8" w:rsidP="000C72D8">
            <w:pPr>
              <w:pStyle w:val="TableParagraph"/>
              <w:spacing w:before="0" w:line="235" w:lineRule="auto"/>
              <w:ind w:left="180"/>
              <w:jc w:val="center"/>
              <w:rPr>
                <w:i/>
                <w:sz w:val="24"/>
                <w:szCs w:val="24"/>
                <w:lang w:val="es-419"/>
              </w:rPr>
            </w:pPr>
            <w:r>
              <w:rPr>
                <w:iCs/>
                <w:sz w:val="24"/>
                <w:szCs w:val="24"/>
                <w:bdr w:val="nil"/>
                <w:lang w:val="es-ES_tradnl"/>
              </w:rPr>
              <w:t xml:space="preserve">Centro de Recursos de la SMP: 877-808-2468 | </w:t>
            </w:r>
            <w:hyperlink r:id="rId31" w:history="1">
              <w:r>
                <w:rPr>
                  <w:iCs/>
                  <w:color w:val="0563C1"/>
                  <w:sz w:val="24"/>
                  <w:szCs w:val="24"/>
                  <w:u w:val="single"/>
                  <w:bdr w:val="nil"/>
                  <w:lang w:val="es-ES_tradnl"/>
                </w:rPr>
                <w:t>www.smpresource.org</w:t>
              </w:r>
            </w:hyperlink>
            <w:r>
              <w:rPr>
                <w:iCs/>
                <w:sz w:val="24"/>
                <w:szCs w:val="24"/>
                <w:bdr w:val="nil"/>
                <w:lang w:val="es-ES_tradnl"/>
              </w:rPr>
              <w:t xml:space="preserve"> | </w:t>
            </w:r>
            <w:hyperlink r:id="rId32" w:history="1">
              <w:r>
                <w:rPr>
                  <w:iCs/>
                  <w:color w:val="0563C1"/>
                  <w:sz w:val="24"/>
                  <w:szCs w:val="24"/>
                  <w:u w:val="single"/>
                  <w:bdr w:val="nil"/>
                  <w:lang w:val="es-ES_tradnl"/>
                </w:rPr>
                <w:t>info@smpresource.org</w:t>
              </w:r>
            </w:hyperlink>
          </w:p>
          <w:p w14:paraId="008FD79F" w14:textId="77777777" w:rsidR="000C72D8" w:rsidRPr="000610A6" w:rsidRDefault="000C72D8" w:rsidP="000C72D8">
            <w:pPr>
              <w:pStyle w:val="TableParagraph"/>
              <w:spacing w:before="0" w:line="235" w:lineRule="auto"/>
              <w:ind w:left="180"/>
              <w:jc w:val="center"/>
              <w:rPr>
                <w:i/>
                <w:sz w:val="24"/>
                <w:szCs w:val="24"/>
              </w:rPr>
            </w:pPr>
            <w:r w:rsidRPr="00341E56">
              <w:rPr>
                <w:i/>
                <w:iCs/>
                <w:sz w:val="24"/>
                <w:szCs w:val="24"/>
                <w:bdr w:val="nil"/>
              </w:rPr>
              <w:t xml:space="preserve">© 2023 Medicare Rights Center | </w:t>
            </w:r>
            <w:hyperlink r:id="rId33" w:history="1">
              <w:r w:rsidRPr="00341E56">
                <w:rPr>
                  <w:i/>
                  <w:iCs/>
                  <w:color w:val="0563C1"/>
                  <w:sz w:val="24"/>
                  <w:szCs w:val="24"/>
                  <w:u w:val="single"/>
                  <w:bdr w:val="nil"/>
                </w:rPr>
                <w:t>www.medicareinteractive.org</w:t>
              </w:r>
            </w:hyperlink>
            <w:r w:rsidRPr="00341E56">
              <w:rPr>
                <w:i/>
                <w:iCs/>
                <w:sz w:val="24"/>
                <w:szCs w:val="24"/>
                <w:bdr w:val="nil"/>
              </w:rPr>
              <w:t xml:space="preserve">  |</w:t>
            </w:r>
          </w:p>
          <w:p w14:paraId="294FADDA" w14:textId="77777777" w:rsidR="000C72D8" w:rsidRPr="000610A6" w:rsidRDefault="000C72D8" w:rsidP="000C72D8">
            <w:pPr>
              <w:pStyle w:val="TableParagraph"/>
              <w:spacing w:before="0" w:line="235" w:lineRule="auto"/>
              <w:ind w:left="180"/>
              <w:jc w:val="center"/>
              <w:rPr>
                <w:i/>
                <w:sz w:val="24"/>
                <w:szCs w:val="24"/>
              </w:rPr>
            </w:pPr>
          </w:p>
          <w:p w14:paraId="70CD5BC9" w14:textId="77777777" w:rsidR="000C72D8" w:rsidRPr="009E52E4" w:rsidRDefault="000C72D8" w:rsidP="000C72D8">
            <w:pPr>
              <w:pStyle w:val="TableParagraph"/>
              <w:spacing w:before="0" w:line="235" w:lineRule="auto"/>
              <w:ind w:left="180"/>
              <w:jc w:val="center"/>
              <w:rPr>
                <w:i/>
                <w:sz w:val="20"/>
                <w:szCs w:val="20"/>
              </w:rPr>
            </w:pPr>
            <w:r>
              <w:rPr>
                <w:i/>
                <w:iCs/>
                <w:sz w:val="24"/>
                <w:szCs w:val="24"/>
                <w:bdr w:val="nil"/>
                <w:lang w:val="es-ES_tradnl"/>
              </w:rPr>
              <w:t xml:space="preserve">El Centro de Derechos de Medicare (Medicare </w:t>
            </w:r>
            <w:proofErr w:type="spellStart"/>
            <w:r>
              <w:rPr>
                <w:i/>
                <w:iCs/>
                <w:sz w:val="24"/>
                <w:szCs w:val="24"/>
                <w:bdr w:val="nil"/>
                <w:lang w:val="es-ES_tradnl"/>
              </w:rPr>
              <w:t>Rights</w:t>
            </w:r>
            <w:proofErr w:type="spellEnd"/>
            <w:r>
              <w:rPr>
                <w:i/>
                <w:iCs/>
                <w:sz w:val="24"/>
                <w:szCs w:val="24"/>
                <w:bdr w:val="nil"/>
                <w:lang w:val="es-ES_tradnl"/>
              </w:rPr>
              <w:t xml:space="preserve"> Center)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 [</w:t>
            </w:r>
            <w:proofErr w:type="gramStart"/>
            <w:r>
              <w:rPr>
                <w:i/>
                <w:iCs/>
                <w:sz w:val="24"/>
                <w:szCs w:val="24"/>
                <w:bdr w:val="nil"/>
                <w:lang w:val="es-ES_tradnl"/>
              </w:rPr>
              <w:t>Abril</w:t>
            </w:r>
            <w:proofErr w:type="gramEnd"/>
            <w:r>
              <w:rPr>
                <w:i/>
                <w:iCs/>
                <w:sz w:val="24"/>
                <w:szCs w:val="24"/>
                <w:bdr w:val="nil"/>
                <w:lang w:val="es-ES_tradnl"/>
              </w:rPr>
              <w:t xml:space="preserve"> de 2024]</w:t>
            </w:r>
          </w:p>
        </w:tc>
      </w:tr>
    </w:tbl>
    <w:p w14:paraId="5BFE56FE" w14:textId="77777777" w:rsidR="00950E05" w:rsidRPr="000C72D8" w:rsidRDefault="00950E05" w:rsidP="000C72D8">
      <w:pPr>
        <w:tabs>
          <w:tab w:val="left" w:pos="3069"/>
        </w:tabs>
        <w:spacing w:after="0" w:line="240" w:lineRule="auto"/>
        <w:rPr>
          <w:rFonts w:ascii="Arial" w:hAnsi="Arial" w:cs="Arial"/>
          <w:color w:val="000000" w:themeColor="text1"/>
          <w:sz w:val="12"/>
          <w:szCs w:val="12"/>
        </w:rPr>
      </w:pPr>
    </w:p>
    <w:sectPr w:rsidR="00950E05" w:rsidRPr="000C72D8" w:rsidSect="00F56E3A">
      <w:headerReference w:type="default" r:id="rId34"/>
      <w:footerReference w:type="default" r:id="rId35"/>
      <w:pgSz w:w="12240" w:h="15840"/>
      <w:pgMar w:top="180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FACD4" w14:textId="77777777" w:rsidR="00F56E3A" w:rsidRDefault="00F56E3A">
      <w:pPr>
        <w:spacing w:after="0" w:line="240" w:lineRule="auto"/>
      </w:pPr>
      <w:r>
        <w:separator/>
      </w:r>
    </w:p>
  </w:endnote>
  <w:endnote w:type="continuationSeparator" w:id="0">
    <w:p w14:paraId="67C1514B" w14:textId="77777777" w:rsidR="00F56E3A" w:rsidRDefault="00F5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857538"/>
      <w:docPartObj>
        <w:docPartGallery w:val="Page Numbers (Bottom of Page)"/>
        <w:docPartUnique/>
      </w:docPartObj>
    </w:sdtPr>
    <w:sdtEndPr>
      <w:rPr>
        <w:rFonts w:ascii="Arial" w:hAnsi="Arial" w:cs="Arial"/>
        <w:noProof/>
      </w:rPr>
    </w:sdtEndPr>
    <w:sdtContent>
      <w:p w14:paraId="5BFE5720" w14:textId="77777777" w:rsidR="004024F9" w:rsidRPr="00376BF2" w:rsidRDefault="002003A4" w:rsidP="00376BF2">
        <w:pPr>
          <w:pStyle w:val="Footer"/>
          <w:jc w:val="center"/>
          <w:rPr>
            <w:rFonts w:ascii="Arial" w:hAnsi="Arial" w:cs="Arial"/>
          </w:rPr>
        </w:pPr>
        <w:r w:rsidRPr="00376BF2">
          <w:rPr>
            <w:rFonts w:ascii="Arial" w:hAnsi="Arial" w:cs="Arial"/>
          </w:rPr>
          <w:fldChar w:fldCharType="begin"/>
        </w:r>
        <w:r w:rsidRPr="00376BF2">
          <w:rPr>
            <w:rFonts w:ascii="Arial" w:hAnsi="Arial" w:cs="Arial"/>
          </w:rPr>
          <w:instrText xml:space="preserve"> PAGE   \* MERGEFORMAT </w:instrText>
        </w:r>
        <w:r w:rsidRPr="00376BF2">
          <w:rPr>
            <w:rFonts w:ascii="Arial" w:hAnsi="Arial" w:cs="Arial"/>
          </w:rPr>
          <w:fldChar w:fldCharType="separate"/>
        </w:r>
        <w:r w:rsidRPr="00376BF2">
          <w:rPr>
            <w:rFonts w:ascii="Arial" w:hAnsi="Arial" w:cs="Arial"/>
            <w:noProof/>
          </w:rPr>
          <w:t>2</w:t>
        </w:r>
        <w:r w:rsidRPr="00376BF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E4F4E" w14:textId="77777777" w:rsidR="00F56E3A" w:rsidRDefault="00F56E3A">
      <w:pPr>
        <w:spacing w:after="0" w:line="240" w:lineRule="auto"/>
      </w:pPr>
      <w:r>
        <w:separator/>
      </w:r>
    </w:p>
  </w:footnote>
  <w:footnote w:type="continuationSeparator" w:id="0">
    <w:p w14:paraId="0B22C7B2" w14:textId="77777777" w:rsidR="00F56E3A" w:rsidRDefault="00F5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E571F" w14:textId="77777777" w:rsidR="00E97F8E" w:rsidRPr="00BC57FF" w:rsidRDefault="002003A4"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5BFE5721" wp14:editId="5BFE5722">
              <wp:simplePos x="0" y="0"/>
              <wp:positionH relativeFrom="margin">
                <wp:posOffset>1219200</wp:posOffset>
              </wp:positionH>
              <wp:positionV relativeFrom="paragraph">
                <wp:posOffset>-286808</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76200"/>
                          <a:ext cx="1247140" cy="566420"/>
                        </a:xfrm>
                        <a:prstGeom prst="rect">
                          <a:avLst/>
                        </a:prstGeom>
                        <a:noFill/>
                        <a:ln>
                          <a:noFill/>
                        </a:ln>
                      </pic:spPr>
                    </pic:pic>
                    <pic:pic xmlns:pic="http://schemas.openxmlformats.org/drawingml/2006/picture">
                      <pic:nvPicPr>
                        <pic:cNvPr id="1817091994"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498600" y="0"/>
                          <a:ext cx="2917190" cy="676275"/>
                        </a:xfrm>
                        <a:prstGeom prst="rect">
                          <a:avLst/>
                        </a:prstGeom>
                        <a:noFill/>
                        <a:ln>
                          <a:noFill/>
                        </a:ln>
                      </pic:spPr>
                    </pic:pic>
                  </wpg:wgp>
                </a:graphicData>
              </a:graphic>
            </wp:anchor>
          </w:drawing>
        </mc:Choice>
        <mc:Fallback>
          <w:pict>
            <v:group id="Group 2" o:spid="_x0000_s2049" style="width:347.7pt;height:53.25pt;margin-top:-22.6pt;margin-left:96pt;mso-position-horizontal-relative:margin;position:absolute;z-index:251659264" coordsize="44157,6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A screenshot of a video game&#10;&#10;Description automatically generated with medium confidence" style="width:12471;height:5664;mso-wrap-style:square;position:absolute;top:762;visibility:visible">
                <v:imagedata r:id="rId3" o:title="A screenshot of a video game&#10;&#10;Description automatically generated with medium confidence"/>
              </v:shape>
              <v:shape id="Picture 6" o:spid="_x0000_s2051" type="#_x0000_t75" alt="A picture containing text, clipart&#10;&#10;Description automatically generated" style="width:29171;height:6762;left:14986;mso-wrap-style:square;position:absolute;visibility:visible">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0733B"/>
    <w:multiLevelType w:val="hybridMultilevel"/>
    <w:tmpl w:val="C01463E0"/>
    <w:lvl w:ilvl="0" w:tplc="839A2B24">
      <w:start w:val="1"/>
      <w:numFmt w:val="bullet"/>
      <w:lvlText w:val=""/>
      <w:lvlJc w:val="left"/>
      <w:pPr>
        <w:ind w:left="2160" w:hanging="360"/>
      </w:pPr>
      <w:rPr>
        <w:rFonts w:ascii="Symbol" w:hAnsi="Symbol" w:hint="default"/>
      </w:rPr>
    </w:lvl>
    <w:lvl w:ilvl="1" w:tplc="5FD00EFC" w:tentative="1">
      <w:start w:val="1"/>
      <w:numFmt w:val="bullet"/>
      <w:lvlText w:val="o"/>
      <w:lvlJc w:val="left"/>
      <w:pPr>
        <w:ind w:left="2880" w:hanging="360"/>
      </w:pPr>
      <w:rPr>
        <w:rFonts w:ascii="Courier New" w:hAnsi="Courier New" w:cs="Courier New" w:hint="default"/>
      </w:rPr>
    </w:lvl>
    <w:lvl w:ilvl="2" w:tplc="4C5CBAA0" w:tentative="1">
      <w:start w:val="1"/>
      <w:numFmt w:val="bullet"/>
      <w:lvlText w:val=""/>
      <w:lvlJc w:val="left"/>
      <w:pPr>
        <w:ind w:left="3600" w:hanging="360"/>
      </w:pPr>
      <w:rPr>
        <w:rFonts w:ascii="Wingdings" w:hAnsi="Wingdings" w:hint="default"/>
      </w:rPr>
    </w:lvl>
    <w:lvl w:ilvl="3" w:tplc="1E8EAE5E" w:tentative="1">
      <w:start w:val="1"/>
      <w:numFmt w:val="bullet"/>
      <w:lvlText w:val=""/>
      <w:lvlJc w:val="left"/>
      <w:pPr>
        <w:ind w:left="4320" w:hanging="360"/>
      </w:pPr>
      <w:rPr>
        <w:rFonts w:ascii="Symbol" w:hAnsi="Symbol" w:hint="default"/>
      </w:rPr>
    </w:lvl>
    <w:lvl w:ilvl="4" w:tplc="C5004948" w:tentative="1">
      <w:start w:val="1"/>
      <w:numFmt w:val="bullet"/>
      <w:lvlText w:val="o"/>
      <w:lvlJc w:val="left"/>
      <w:pPr>
        <w:ind w:left="5040" w:hanging="360"/>
      </w:pPr>
      <w:rPr>
        <w:rFonts w:ascii="Courier New" w:hAnsi="Courier New" w:cs="Courier New" w:hint="default"/>
      </w:rPr>
    </w:lvl>
    <w:lvl w:ilvl="5" w:tplc="E77ACAB8" w:tentative="1">
      <w:start w:val="1"/>
      <w:numFmt w:val="bullet"/>
      <w:lvlText w:val=""/>
      <w:lvlJc w:val="left"/>
      <w:pPr>
        <w:ind w:left="5760" w:hanging="360"/>
      </w:pPr>
      <w:rPr>
        <w:rFonts w:ascii="Wingdings" w:hAnsi="Wingdings" w:hint="default"/>
      </w:rPr>
    </w:lvl>
    <w:lvl w:ilvl="6" w:tplc="9B048B92" w:tentative="1">
      <w:start w:val="1"/>
      <w:numFmt w:val="bullet"/>
      <w:lvlText w:val=""/>
      <w:lvlJc w:val="left"/>
      <w:pPr>
        <w:ind w:left="6480" w:hanging="360"/>
      </w:pPr>
      <w:rPr>
        <w:rFonts w:ascii="Symbol" w:hAnsi="Symbol" w:hint="default"/>
      </w:rPr>
    </w:lvl>
    <w:lvl w:ilvl="7" w:tplc="D04214DA" w:tentative="1">
      <w:start w:val="1"/>
      <w:numFmt w:val="bullet"/>
      <w:lvlText w:val="o"/>
      <w:lvlJc w:val="left"/>
      <w:pPr>
        <w:ind w:left="7200" w:hanging="360"/>
      </w:pPr>
      <w:rPr>
        <w:rFonts w:ascii="Courier New" w:hAnsi="Courier New" w:cs="Courier New" w:hint="default"/>
      </w:rPr>
    </w:lvl>
    <w:lvl w:ilvl="8" w:tplc="3AEA71EE" w:tentative="1">
      <w:start w:val="1"/>
      <w:numFmt w:val="bullet"/>
      <w:lvlText w:val=""/>
      <w:lvlJc w:val="left"/>
      <w:pPr>
        <w:ind w:left="7920" w:hanging="360"/>
      </w:pPr>
      <w:rPr>
        <w:rFonts w:ascii="Wingdings" w:hAnsi="Wingdings" w:hint="default"/>
      </w:rPr>
    </w:lvl>
  </w:abstractNum>
  <w:abstractNum w:abstractNumId="1" w15:restartNumberingAfterBreak="0">
    <w:nsid w:val="08C52277"/>
    <w:multiLevelType w:val="hybridMultilevel"/>
    <w:tmpl w:val="AF3C2E9A"/>
    <w:lvl w:ilvl="0" w:tplc="A48C06D6">
      <w:start w:val="1"/>
      <w:numFmt w:val="bullet"/>
      <w:lvlText w:val=""/>
      <w:lvlJc w:val="left"/>
      <w:pPr>
        <w:ind w:left="720" w:hanging="360"/>
      </w:pPr>
      <w:rPr>
        <w:rFonts w:ascii="Symbol" w:hAnsi="Symbol" w:hint="default"/>
      </w:rPr>
    </w:lvl>
    <w:lvl w:ilvl="1" w:tplc="7E505596" w:tentative="1">
      <w:start w:val="1"/>
      <w:numFmt w:val="bullet"/>
      <w:lvlText w:val="o"/>
      <w:lvlJc w:val="left"/>
      <w:pPr>
        <w:ind w:left="1440" w:hanging="360"/>
      </w:pPr>
      <w:rPr>
        <w:rFonts w:ascii="Courier New" w:hAnsi="Courier New" w:cs="Courier New" w:hint="default"/>
      </w:rPr>
    </w:lvl>
    <w:lvl w:ilvl="2" w:tplc="E2823632" w:tentative="1">
      <w:start w:val="1"/>
      <w:numFmt w:val="bullet"/>
      <w:lvlText w:val=""/>
      <w:lvlJc w:val="left"/>
      <w:pPr>
        <w:ind w:left="2160" w:hanging="360"/>
      </w:pPr>
      <w:rPr>
        <w:rFonts w:ascii="Wingdings" w:hAnsi="Wingdings" w:hint="default"/>
      </w:rPr>
    </w:lvl>
    <w:lvl w:ilvl="3" w:tplc="6B38C8F6" w:tentative="1">
      <w:start w:val="1"/>
      <w:numFmt w:val="bullet"/>
      <w:lvlText w:val=""/>
      <w:lvlJc w:val="left"/>
      <w:pPr>
        <w:ind w:left="2880" w:hanging="360"/>
      </w:pPr>
      <w:rPr>
        <w:rFonts w:ascii="Symbol" w:hAnsi="Symbol" w:hint="default"/>
      </w:rPr>
    </w:lvl>
    <w:lvl w:ilvl="4" w:tplc="07CEBA0A" w:tentative="1">
      <w:start w:val="1"/>
      <w:numFmt w:val="bullet"/>
      <w:lvlText w:val="o"/>
      <w:lvlJc w:val="left"/>
      <w:pPr>
        <w:ind w:left="3600" w:hanging="360"/>
      </w:pPr>
      <w:rPr>
        <w:rFonts w:ascii="Courier New" w:hAnsi="Courier New" w:cs="Courier New" w:hint="default"/>
      </w:rPr>
    </w:lvl>
    <w:lvl w:ilvl="5" w:tplc="9A3A5284" w:tentative="1">
      <w:start w:val="1"/>
      <w:numFmt w:val="bullet"/>
      <w:lvlText w:val=""/>
      <w:lvlJc w:val="left"/>
      <w:pPr>
        <w:ind w:left="4320" w:hanging="360"/>
      </w:pPr>
      <w:rPr>
        <w:rFonts w:ascii="Wingdings" w:hAnsi="Wingdings" w:hint="default"/>
      </w:rPr>
    </w:lvl>
    <w:lvl w:ilvl="6" w:tplc="F5F8D7C4" w:tentative="1">
      <w:start w:val="1"/>
      <w:numFmt w:val="bullet"/>
      <w:lvlText w:val=""/>
      <w:lvlJc w:val="left"/>
      <w:pPr>
        <w:ind w:left="5040" w:hanging="360"/>
      </w:pPr>
      <w:rPr>
        <w:rFonts w:ascii="Symbol" w:hAnsi="Symbol" w:hint="default"/>
      </w:rPr>
    </w:lvl>
    <w:lvl w:ilvl="7" w:tplc="24FE7B82" w:tentative="1">
      <w:start w:val="1"/>
      <w:numFmt w:val="bullet"/>
      <w:lvlText w:val="o"/>
      <w:lvlJc w:val="left"/>
      <w:pPr>
        <w:ind w:left="5760" w:hanging="360"/>
      </w:pPr>
      <w:rPr>
        <w:rFonts w:ascii="Courier New" w:hAnsi="Courier New" w:cs="Courier New" w:hint="default"/>
      </w:rPr>
    </w:lvl>
    <w:lvl w:ilvl="8" w:tplc="CBDA2662" w:tentative="1">
      <w:start w:val="1"/>
      <w:numFmt w:val="bullet"/>
      <w:lvlText w:val=""/>
      <w:lvlJc w:val="left"/>
      <w:pPr>
        <w:ind w:left="6480" w:hanging="360"/>
      </w:pPr>
      <w:rPr>
        <w:rFonts w:ascii="Wingdings" w:hAnsi="Wingdings" w:hint="default"/>
      </w:rPr>
    </w:lvl>
  </w:abstractNum>
  <w:abstractNum w:abstractNumId="2" w15:restartNumberingAfterBreak="0">
    <w:nsid w:val="0ADE0DE5"/>
    <w:multiLevelType w:val="hybridMultilevel"/>
    <w:tmpl w:val="1794CF28"/>
    <w:lvl w:ilvl="0" w:tplc="01BCE3EE">
      <w:start w:val="1"/>
      <w:numFmt w:val="bullet"/>
      <w:lvlText w:val=""/>
      <w:lvlJc w:val="left"/>
      <w:pPr>
        <w:ind w:left="3780" w:hanging="360"/>
      </w:pPr>
      <w:rPr>
        <w:rFonts w:ascii="Symbol" w:hAnsi="Symbol" w:hint="default"/>
      </w:rPr>
    </w:lvl>
    <w:lvl w:ilvl="1" w:tplc="A96C0532">
      <w:start w:val="1"/>
      <w:numFmt w:val="bullet"/>
      <w:lvlText w:val="o"/>
      <w:lvlJc w:val="left"/>
      <w:pPr>
        <w:ind w:left="4500" w:hanging="360"/>
      </w:pPr>
      <w:rPr>
        <w:rFonts w:ascii="Courier New" w:hAnsi="Courier New" w:cs="Courier New" w:hint="default"/>
      </w:rPr>
    </w:lvl>
    <w:lvl w:ilvl="2" w:tplc="BD420C4E" w:tentative="1">
      <w:start w:val="1"/>
      <w:numFmt w:val="bullet"/>
      <w:lvlText w:val=""/>
      <w:lvlJc w:val="left"/>
      <w:pPr>
        <w:ind w:left="5220" w:hanging="360"/>
      </w:pPr>
      <w:rPr>
        <w:rFonts w:ascii="Wingdings" w:hAnsi="Wingdings" w:hint="default"/>
      </w:rPr>
    </w:lvl>
    <w:lvl w:ilvl="3" w:tplc="72EE8C5C" w:tentative="1">
      <w:start w:val="1"/>
      <w:numFmt w:val="bullet"/>
      <w:lvlText w:val=""/>
      <w:lvlJc w:val="left"/>
      <w:pPr>
        <w:ind w:left="5940" w:hanging="360"/>
      </w:pPr>
      <w:rPr>
        <w:rFonts w:ascii="Symbol" w:hAnsi="Symbol" w:hint="default"/>
      </w:rPr>
    </w:lvl>
    <w:lvl w:ilvl="4" w:tplc="3232EE08" w:tentative="1">
      <w:start w:val="1"/>
      <w:numFmt w:val="bullet"/>
      <w:lvlText w:val="o"/>
      <w:lvlJc w:val="left"/>
      <w:pPr>
        <w:ind w:left="6660" w:hanging="360"/>
      </w:pPr>
      <w:rPr>
        <w:rFonts w:ascii="Courier New" w:hAnsi="Courier New" w:cs="Courier New" w:hint="default"/>
      </w:rPr>
    </w:lvl>
    <w:lvl w:ilvl="5" w:tplc="30CC5240" w:tentative="1">
      <w:start w:val="1"/>
      <w:numFmt w:val="bullet"/>
      <w:lvlText w:val=""/>
      <w:lvlJc w:val="left"/>
      <w:pPr>
        <w:ind w:left="7380" w:hanging="360"/>
      </w:pPr>
      <w:rPr>
        <w:rFonts w:ascii="Wingdings" w:hAnsi="Wingdings" w:hint="default"/>
      </w:rPr>
    </w:lvl>
    <w:lvl w:ilvl="6" w:tplc="B0D8FB3C" w:tentative="1">
      <w:start w:val="1"/>
      <w:numFmt w:val="bullet"/>
      <w:lvlText w:val=""/>
      <w:lvlJc w:val="left"/>
      <w:pPr>
        <w:ind w:left="8100" w:hanging="360"/>
      </w:pPr>
      <w:rPr>
        <w:rFonts w:ascii="Symbol" w:hAnsi="Symbol" w:hint="default"/>
      </w:rPr>
    </w:lvl>
    <w:lvl w:ilvl="7" w:tplc="F4527FD6" w:tentative="1">
      <w:start w:val="1"/>
      <w:numFmt w:val="bullet"/>
      <w:lvlText w:val="o"/>
      <w:lvlJc w:val="left"/>
      <w:pPr>
        <w:ind w:left="8820" w:hanging="360"/>
      </w:pPr>
      <w:rPr>
        <w:rFonts w:ascii="Courier New" w:hAnsi="Courier New" w:cs="Courier New" w:hint="default"/>
      </w:rPr>
    </w:lvl>
    <w:lvl w:ilvl="8" w:tplc="DD64DEF4" w:tentative="1">
      <w:start w:val="1"/>
      <w:numFmt w:val="bullet"/>
      <w:lvlText w:val=""/>
      <w:lvlJc w:val="left"/>
      <w:pPr>
        <w:ind w:left="9540" w:hanging="360"/>
      </w:pPr>
      <w:rPr>
        <w:rFonts w:ascii="Wingdings" w:hAnsi="Wingdings" w:hint="default"/>
      </w:rPr>
    </w:lvl>
  </w:abstractNum>
  <w:abstractNum w:abstractNumId="3" w15:restartNumberingAfterBreak="0">
    <w:nsid w:val="0DF22A14"/>
    <w:multiLevelType w:val="multilevel"/>
    <w:tmpl w:val="1E4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07B5"/>
    <w:multiLevelType w:val="hybridMultilevel"/>
    <w:tmpl w:val="BFDE2D9A"/>
    <w:lvl w:ilvl="0" w:tplc="7AB84A32">
      <w:start w:val="1"/>
      <w:numFmt w:val="bullet"/>
      <w:lvlText w:val=""/>
      <w:lvlJc w:val="left"/>
      <w:pPr>
        <w:ind w:left="2160" w:hanging="360"/>
      </w:pPr>
      <w:rPr>
        <w:rFonts w:ascii="Symbol" w:hAnsi="Symbol" w:hint="default"/>
      </w:rPr>
    </w:lvl>
    <w:lvl w:ilvl="1" w:tplc="E9FE4DEE" w:tentative="1">
      <w:start w:val="1"/>
      <w:numFmt w:val="bullet"/>
      <w:lvlText w:val="o"/>
      <w:lvlJc w:val="left"/>
      <w:pPr>
        <w:ind w:left="2880" w:hanging="360"/>
      </w:pPr>
      <w:rPr>
        <w:rFonts w:ascii="Courier New" w:hAnsi="Courier New" w:cs="Courier New" w:hint="default"/>
      </w:rPr>
    </w:lvl>
    <w:lvl w:ilvl="2" w:tplc="F88CC480" w:tentative="1">
      <w:start w:val="1"/>
      <w:numFmt w:val="bullet"/>
      <w:lvlText w:val=""/>
      <w:lvlJc w:val="left"/>
      <w:pPr>
        <w:ind w:left="3600" w:hanging="360"/>
      </w:pPr>
      <w:rPr>
        <w:rFonts w:ascii="Wingdings" w:hAnsi="Wingdings" w:hint="default"/>
      </w:rPr>
    </w:lvl>
    <w:lvl w:ilvl="3" w:tplc="0E761B6E" w:tentative="1">
      <w:start w:val="1"/>
      <w:numFmt w:val="bullet"/>
      <w:lvlText w:val=""/>
      <w:lvlJc w:val="left"/>
      <w:pPr>
        <w:ind w:left="4320" w:hanging="360"/>
      </w:pPr>
      <w:rPr>
        <w:rFonts w:ascii="Symbol" w:hAnsi="Symbol" w:hint="default"/>
      </w:rPr>
    </w:lvl>
    <w:lvl w:ilvl="4" w:tplc="CF1872BC" w:tentative="1">
      <w:start w:val="1"/>
      <w:numFmt w:val="bullet"/>
      <w:lvlText w:val="o"/>
      <w:lvlJc w:val="left"/>
      <w:pPr>
        <w:ind w:left="5040" w:hanging="360"/>
      </w:pPr>
      <w:rPr>
        <w:rFonts w:ascii="Courier New" w:hAnsi="Courier New" w:cs="Courier New" w:hint="default"/>
      </w:rPr>
    </w:lvl>
    <w:lvl w:ilvl="5" w:tplc="1F5ECD78" w:tentative="1">
      <w:start w:val="1"/>
      <w:numFmt w:val="bullet"/>
      <w:lvlText w:val=""/>
      <w:lvlJc w:val="left"/>
      <w:pPr>
        <w:ind w:left="5760" w:hanging="360"/>
      </w:pPr>
      <w:rPr>
        <w:rFonts w:ascii="Wingdings" w:hAnsi="Wingdings" w:hint="default"/>
      </w:rPr>
    </w:lvl>
    <w:lvl w:ilvl="6" w:tplc="026074A2" w:tentative="1">
      <w:start w:val="1"/>
      <w:numFmt w:val="bullet"/>
      <w:lvlText w:val=""/>
      <w:lvlJc w:val="left"/>
      <w:pPr>
        <w:ind w:left="6480" w:hanging="360"/>
      </w:pPr>
      <w:rPr>
        <w:rFonts w:ascii="Symbol" w:hAnsi="Symbol" w:hint="default"/>
      </w:rPr>
    </w:lvl>
    <w:lvl w:ilvl="7" w:tplc="DB469600" w:tentative="1">
      <w:start w:val="1"/>
      <w:numFmt w:val="bullet"/>
      <w:lvlText w:val="o"/>
      <w:lvlJc w:val="left"/>
      <w:pPr>
        <w:ind w:left="7200" w:hanging="360"/>
      </w:pPr>
      <w:rPr>
        <w:rFonts w:ascii="Courier New" w:hAnsi="Courier New" w:cs="Courier New" w:hint="default"/>
      </w:rPr>
    </w:lvl>
    <w:lvl w:ilvl="8" w:tplc="EBB41AC0" w:tentative="1">
      <w:start w:val="1"/>
      <w:numFmt w:val="bullet"/>
      <w:lvlText w:val=""/>
      <w:lvlJc w:val="left"/>
      <w:pPr>
        <w:ind w:left="7920" w:hanging="360"/>
      </w:pPr>
      <w:rPr>
        <w:rFonts w:ascii="Wingdings" w:hAnsi="Wingdings" w:hint="default"/>
      </w:rPr>
    </w:lvl>
  </w:abstractNum>
  <w:abstractNum w:abstractNumId="5" w15:restartNumberingAfterBreak="0">
    <w:nsid w:val="167C3949"/>
    <w:multiLevelType w:val="hybridMultilevel"/>
    <w:tmpl w:val="DC4A9D9E"/>
    <w:lvl w:ilvl="0" w:tplc="006C9398">
      <w:start w:val="1"/>
      <w:numFmt w:val="bullet"/>
      <w:lvlText w:val=""/>
      <w:lvlJc w:val="left"/>
      <w:pPr>
        <w:ind w:left="720" w:hanging="360"/>
      </w:pPr>
      <w:rPr>
        <w:rFonts w:ascii="Symbol" w:hAnsi="Symbol" w:hint="default"/>
      </w:rPr>
    </w:lvl>
    <w:lvl w:ilvl="1" w:tplc="ACE4456A" w:tentative="1">
      <w:start w:val="1"/>
      <w:numFmt w:val="bullet"/>
      <w:lvlText w:val="o"/>
      <w:lvlJc w:val="left"/>
      <w:pPr>
        <w:ind w:left="1440" w:hanging="360"/>
      </w:pPr>
      <w:rPr>
        <w:rFonts w:ascii="Courier New" w:hAnsi="Courier New" w:cs="Courier New" w:hint="default"/>
      </w:rPr>
    </w:lvl>
    <w:lvl w:ilvl="2" w:tplc="839A2454" w:tentative="1">
      <w:start w:val="1"/>
      <w:numFmt w:val="bullet"/>
      <w:lvlText w:val=""/>
      <w:lvlJc w:val="left"/>
      <w:pPr>
        <w:ind w:left="2160" w:hanging="360"/>
      </w:pPr>
      <w:rPr>
        <w:rFonts w:ascii="Wingdings" w:hAnsi="Wingdings" w:hint="default"/>
      </w:rPr>
    </w:lvl>
    <w:lvl w:ilvl="3" w:tplc="18F25E0C" w:tentative="1">
      <w:start w:val="1"/>
      <w:numFmt w:val="bullet"/>
      <w:lvlText w:val=""/>
      <w:lvlJc w:val="left"/>
      <w:pPr>
        <w:ind w:left="2880" w:hanging="360"/>
      </w:pPr>
      <w:rPr>
        <w:rFonts w:ascii="Symbol" w:hAnsi="Symbol" w:hint="default"/>
      </w:rPr>
    </w:lvl>
    <w:lvl w:ilvl="4" w:tplc="8DCE90F0" w:tentative="1">
      <w:start w:val="1"/>
      <w:numFmt w:val="bullet"/>
      <w:lvlText w:val="o"/>
      <w:lvlJc w:val="left"/>
      <w:pPr>
        <w:ind w:left="3600" w:hanging="360"/>
      </w:pPr>
      <w:rPr>
        <w:rFonts w:ascii="Courier New" w:hAnsi="Courier New" w:cs="Courier New" w:hint="default"/>
      </w:rPr>
    </w:lvl>
    <w:lvl w:ilvl="5" w:tplc="E656FCCA" w:tentative="1">
      <w:start w:val="1"/>
      <w:numFmt w:val="bullet"/>
      <w:lvlText w:val=""/>
      <w:lvlJc w:val="left"/>
      <w:pPr>
        <w:ind w:left="4320" w:hanging="360"/>
      </w:pPr>
      <w:rPr>
        <w:rFonts w:ascii="Wingdings" w:hAnsi="Wingdings" w:hint="default"/>
      </w:rPr>
    </w:lvl>
    <w:lvl w:ilvl="6" w:tplc="80E44DF6" w:tentative="1">
      <w:start w:val="1"/>
      <w:numFmt w:val="bullet"/>
      <w:lvlText w:val=""/>
      <w:lvlJc w:val="left"/>
      <w:pPr>
        <w:ind w:left="5040" w:hanging="360"/>
      </w:pPr>
      <w:rPr>
        <w:rFonts w:ascii="Symbol" w:hAnsi="Symbol" w:hint="default"/>
      </w:rPr>
    </w:lvl>
    <w:lvl w:ilvl="7" w:tplc="2E78164A" w:tentative="1">
      <w:start w:val="1"/>
      <w:numFmt w:val="bullet"/>
      <w:lvlText w:val="o"/>
      <w:lvlJc w:val="left"/>
      <w:pPr>
        <w:ind w:left="5760" w:hanging="360"/>
      </w:pPr>
      <w:rPr>
        <w:rFonts w:ascii="Courier New" w:hAnsi="Courier New" w:cs="Courier New" w:hint="default"/>
      </w:rPr>
    </w:lvl>
    <w:lvl w:ilvl="8" w:tplc="6A4AFAE6" w:tentative="1">
      <w:start w:val="1"/>
      <w:numFmt w:val="bullet"/>
      <w:lvlText w:val=""/>
      <w:lvlJc w:val="left"/>
      <w:pPr>
        <w:ind w:left="6480" w:hanging="360"/>
      </w:pPr>
      <w:rPr>
        <w:rFonts w:ascii="Wingdings" w:hAnsi="Wingdings" w:hint="default"/>
      </w:rPr>
    </w:lvl>
  </w:abstractNum>
  <w:abstractNum w:abstractNumId="6" w15:restartNumberingAfterBreak="0">
    <w:nsid w:val="18996188"/>
    <w:multiLevelType w:val="hybridMultilevel"/>
    <w:tmpl w:val="DF22D576"/>
    <w:lvl w:ilvl="0" w:tplc="EC14689E">
      <w:start w:val="1"/>
      <w:numFmt w:val="bullet"/>
      <w:lvlText w:val=""/>
      <w:lvlJc w:val="left"/>
      <w:pPr>
        <w:ind w:left="720" w:hanging="360"/>
      </w:pPr>
      <w:rPr>
        <w:rFonts w:ascii="Symbol" w:hAnsi="Symbol" w:hint="default"/>
      </w:rPr>
    </w:lvl>
    <w:lvl w:ilvl="1" w:tplc="E0385738">
      <w:start w:val="1"/>
      <w:numFmt w:val="bullet"/>
      <w:lvlText w:val="o"/>
      <w:lvlJc w:val="left"/>
      <w:pPr>
        <w:ind w:left="1440" w:hanging="360"/>
      </w:pPr>
      <w:rPr>
        <w:rFonts w:ascii="Courier New" w:hAnsi="Courier New" w:cs="Courier New" w:hint="default"/>
      </w:rPr>
    </w:lvl>
    <w:lvl w:ilvl="2" w:tplc="82E28BBA" w:tentative="1">
      <w:start w:val="1"/>
      <w:numFmt w:val="bullet"/>
      <w:lvlText w:val=""/>
      <w:lvlJc w:val="left"/>
      <w:pPr>
        <w:ind w:left="2160" w:hanging="360"/>
      </w:pPr>
      <w:rPr>
        <w:rFonts w:ascii="Wingdings" w:hAnsi="Wingdings" w:hint="default"/>
      </w:rPr>
    </w:lvl>
    <w:lvl w:ilvl="3" w:tplc="EDE8616C" w:tentative="1">
      <w:start w:val="1"/>
      <w:numFmt w:val="bullet"/>
      <w:lvlText w:val=""/>
      <w:lvlJc w:val="left"/>
      <w:pPr>
        <w:ind w:left="2880" w:hanging="360"/>
      </w:pPr>
      <w:rPr>
        <w:rFonts w:ascii="Symbol" w:hAnsi="Symbol" w:hint="default"/>
      </w:rPr>
    </w:lvl>
    <w:lvl w:ilvl="4" w:tplc="05340F1A" w:tentative="1">
      <w:start w:val="1"/>
      <w:numFmt w:val="bullet"/>
      <w:lvlText w:val="o"/>
      <w:lvlJc w:val="left"/>
      <w:pPr>
        <w:ind w:left="3600" w:hanging="360"/>
      </w:pPr>
      <w:rPr>
        <w:rFonts w:ascii="Courier New" w:hAnsi="Courier New" w:cs="Courier New" w:hint="default"/>
      </w:rPr>
    </w:lvl>
    <w:lvl w:ilvl="5" w:tplc="A30EFC68" w:tentative="1">
      <w:start w:val="1"/>
      <w:numFmt w:val="bullet"/>
      <w:lvlText w:val=""/>
      <w:lvlJc w:val="left"/>
      <w:pPr>
        <w:ind w:left="4320" w:hanging="360"/>
      </w:pPr>
      <w:rPr>
        <w:rFonts w:ascii="Wingdings" w:hAnsi="Wingdings" w:hint="default"/>
      </w:rPr>
    </w:lvl>
    <w:lvl w:ilvl="6" w:tplc="CF36E50C" w:tentative="1">
      <w:start w:val="1"/>
      <w:numFmt w:val="bullet"/>
      <w:lvlText w:val=""/>
      <w:lvlJc w:val="left"/>
      <w:pPr>
        <w:ind w:left="5040" w:hanging="360"/>
      </w:pPr>
      <w:rPr>
        <w:rFonts w:ascii="Symbol" w:hAnsi="Symbol" w:hint="default"/>
      </w:rPr>
    </w:lvl>
    <w:lvl w:ilvl="7" w:tplc="8A125230" w:tentative="1">
      <w:start w:val="1"/>
      <w:numFmt w:val="bullet"/>
      <w:lvlText w:val="o"/>
      <w:lvlJc w:val="left"/>
      <w:pPr>
        <w:ind w:left="5760" w:hanging="360"/>
      </w:pPr>
      <w:rPr>
        <w:rFonts w:ascii="Courier New" w:hAnsi="Courier New" w:cs="Courier New" w:hint="default"/>
      </w:rPr>
    </w:lvl>
    <w:lvl w:ilvl="8" w:tplc="6AAEFE1E" w:tentative="1">
      <w:start w:val="1"/>
      <w:numFmt w:val="bullet"/>
      <w:lvlText w:val=""/>
      <w:lvlJc w:val="left"/>
      <w:pPr>
        <w:ind w:left="6480" w:hanging="360"/>
      </w:pPr>
      <w:rPr>
        <w:rFonts w:ascii="Wingdings" w:hAnsi="Wingdings" w:hint="default"/>
      </w:rPr>
    </w:lvl>
  </w:abstractNum>
  <w:abstractNum w:abstractNumId="7" w15:restartNumberingAfterBreak="0">
    <w:nsid w:val="1E0E2457"/>
    <w:multiLevelType w:val="hybridMultilevel"/>
    <w:tmpl w:val="AB520900"/>
    <w:lvl w:ilvl="0" w:tplc="A440AD2A">
      <w:start w:val="1"/>
      <w:numFmt w:val="bullet"/>
      <w:lvlText w:val=""/>
      <w:lvlJc w:val="left"/>
      <w:pPr>
        <w:ind w:left="720" w:hanging="360"/>
      </w:pPr>
      <w:rPr>
        <w:rFonts w:ascii="Symbol" w:hAnsi="Symbol" w:hint="default"/>
      </w:rPr>
    </w:lvl>
    <w:lvl w:ilvl="1" w:tplc="CBEA52CE" w:tentative="1">
      <w:start w:val="1"/>
      <w:numFmt w:val="bullet"/>
      <w:lvlText w:val="o"/>
      <w:lvlJc w:val="left"/>
      <w:pPr>
        <w:ind w:left="1440" w:hanging="360"/>
      </w:pPr>
      <w:rPr>
        <w:rFonts w:ascii="Courier New" w:hAnsi="Courier New" w:cs="Courier New" w:hint="default"/>
      </w:rPr>
    </w:lvl>
    <w:lvl w:ilvl="2" w:tplc="38BE1A0C" w:tentative="1">
      <w:start w:val="1"/>
      <w:numFmt w:val="bullet"/>
      <w:lvlText w:val=""/>
      <w:lvlJc w:val="left"/>
      <w:pPr>
        <w:ind w:left="2160" w:hanging="360"/>
      </w:pPr>
      <w:rPr>
        <w:rFonts w:ascii="Wingdings" w:hAnsi="Wingdings" w:hint="default"/>
      </w:rPr>
    </w:lvl>
    <w:lvl w:ilvl="3" w:tplc="87543D78" w:tentative="1">
      <w:start w:val="1"/>
      <w:numFmt w:val="bullet"/>
      <w:lvlText w:val=""/>
      <w:lvlJc w:val="left"/>
      <w:pPr>
        <w:ind w:left="2880" w:hanging="360"/>
      </w:pPr>
      <w:rPr>
        <w:rFonts w:ascii="Symbol" w:hAnsi="Symbol" w:hint="default"/>
      </w:rPr>
    </w:lvl>
    <w:lvl w:ilvl="4" w:tplc="B44A0142" w:tentative="1">
      <w:start w:val="1"/>
      <w:numFmt w:val="bullet"/>
      <w:lvlText w:val="o"/>
      <w:lvlJc w:val="left"/>
      <w:pPr>
        <w:ind w:left="3600" w:hanging="360"/>
      </w:pPr>
      <w:rPr>
        <w:rFonts w:ascii="Courier New" w:hAnsi="Courier New" w:cs="Courier New" w:hint="default"/>
      </w:rPr>
    </w:lvl>
    <w:lvl w:ilvl="5" w:tplc="C150B708" w:tentative="1">
      <w:start w:val="1"/>
      <w:numFmt w:val="bullet"/>
      <w:lvlText w:val=""/>
      <w:lvlJc w:val="left"/>
      <w:pPr>
        <w:ind w:left="4320" w:hanging="360"/>
      </w:pPr>
      <w:rPr>
        <w:rFonts w:ascii="Wingdings" w:hAnsi="Wingdings" w:hint="default"/>
      </w:rPr>
    </w:lvl>
    <w:lvl w:ilvl="6" w:tplc="5854F374" w:tentative="1">
      <w:start w:val="1"/>
      <w:numFmt w:val="bullet"/>
      <w:lvlText w:val=""/>
      <w:lvlJc w:val="left"/>
      <w:pPr>
        <w:ind w:left="5040" w:hanging="360"/>
      </w:pPr>
      <w:rPr>
        <w:rFonts w:ascii="Symbol" w:hAnsi="Symbol" w:hint="default"/>
      </w:rPr>
    </w:lvl>
    <w:lvl w:ilvl="7" w:tplc="4FA012A0" w:tentative="1">
      <w:start w:val="1"/>
      <w:numFmt w:val="bullet"/>
      <w:lvlText w:val="o"/>
      <w:lvlJc w:val="left"/>
      <w:pPr>
        <w:ind w:left="5760" w:hanging="360"/>
      </w:pPr>
      <w:rPr>
        <w:rFonts w:ascii="Courier New" w:hAnsi="Courier New" w:cs="Courier New" w:hint="default"/>
      </w:rPr>
    </w:lvl>
    <w:lvl w:ilvl="8" w:tplc="C23879AA" w:tentative="1">
      <w:start w:val="1"/>
      <w:numFmt w:val="bullet"/>
      <w:lvlText w:val=""/>
      <w:lvlJc w:val="left"/>
      <w:pPr>
        <w:ind w:left="6480" w:hanging="360"/>
      </w:pPr>
      <w:rPr>
        <w:rFonts w:ascii="Wingdings" w:hAnsi="Wingdings" w:hint="default"/>
      </w:rPr>
    </w:lvl>
  </w:abstractNum>
  <w:abstractNum w:abstractNumId="8" w15:restartNumberingAfterBreak="0">
    <w:nsid w:val="249F1A8A"/>
    <w:multiLevelType w:val="hybridMultilevel"/>
    <w:tmpl w:val="8DF2E3DE"/>
    <w:lvl w:ilvl="0" w:tplc="48CAC972">
      <w:start w:val="1"/>
      <w:numFmt w:val="bullet"/>
      <w:lvlText w:val=""/>
      <w:lvlJc w:val="left"/>
      <w:pPr>
        <w:ind w:left="720" w:hanging="360"/>
      </w:pPr>
      <w:rPr>
        <w:rFonts w:ascii="Symbol" w:hAnsi="Symbol" w:hint="default"/>
      </w:rPr>
    </w:lvl>
    <w:lvl w:ilvl="1" w:tplc="AB34602A" w:tentative="1">
      <w:start w:val="1"/>
      <w:numFmt w:val="bullet"/>
      <w:lvlText w:val="o"/>
      <w:lvlJc w:val="left"/>
      <w:pPr>
        <w:ind w:left="1440" w:hanging="360"/>
      </w:pPr>
      <w:rPr>
        <w:rFonts w:ascii="Courier New" w:hAnsi="Courier New" w:cs="Courier New" w:hint="default"/>
      </w:rPr>
    </w:lvl>
    <w:lvl w:ilvl="2" w:tplc="9FECCA48" w:tentative="1">
      <w:start w:val="1"/>
      <w:numFmt w:val="bullet"/>
      <w:lvlText w:val=""/>
      <w:lvlJc w:val="left"/>
      <w:pPr>
        <w:ind w:left="2160" w:hanging="360"/>
      </w:pPr>
      <w:rPr>
        <w:rFonts w:ascii="Wingdings" w:hAnsi="Wingdings" w:hint="default"/>
      </w:rPr>
    </w:lvl>
    <w:lvl w:ilvl="3" w:tplc="AE9C2BB4" w:tentative="1">
      <w:start w:val="1"/>
      <w:numFmt w:val="bullet"/>
      <w:lvlText w:val=""/>
      <w:lvlJc w:val="left"/>
      <w:pPr>
        <w:ind w:left="2880" w:hanging="360"/>
      </w:pPr>
      <w:rPr>
        <w:rFonts w:ascii="Symbol" w:hAnsi="Symbol" w:hint="default"/>
      </w:rPr>
    </w:lvl>
    <w:lvl w:ilvl="4" w:tplc="0DCA6DA0" w:tentative="1">
      <w:start w:val="1"/>
      <w:numFmt w:val="bullet"/>
      <w:lvlText w:val="o"/>
      <w:lvlJc w:val="left"/>
      <w:pPr>
        <w:ind w:left="3600" w:hanging="360"/>
      </w:pPr>
      <w:rPr>
        <w:rFonts w:ascii="Courier New" w:hAnsi="Courier New" w:cs="Courier New" w:hint="default"/>
      </w:rPr>
    </w:lvl>
    <w:lvl w:ilvl="5" w:tplc="F4701C76" w:tentative="1">
      <w:start w:val="1"/>
      <w:numFmt w:val="bullet"/>
      <w:lvlText w:val=""/>
      <w:lvlJc w:val="left"/>
      <w:pPr>
        <w:ind w:left="4320" w:hanging="360"/>
      </w:pPr>
      <w:rPr>
        <w:rFonts w:ascii="Wingdings" w:hAnsi="Wingdings" w:hint="default"/>
      </w:rPr>
    </w:lvl>
    <w:lvl w:ilvl="6" w:tplc="2F52D848" w:tentative="1">
      <w:start w:val="1"/>
      <w:numFmt w:val="bullet"/>
      <w:lvlText w:val=""/>
      <w:lvlJc w:val="left"/>
      <w:pPr>
        <w:ind w:left="5040" w:hanging="360"/>
      </w:pPr>
      <w:rPr>
        <w:rFonts w:ascii="Symbol" w:hAnsi="Symbol" w:hint="default"/>
      </w:rPr>
    </w:lvl>
    <w:lvl w:ilvl="7" w:tplc="C9929848" w:tentative="1">
      <w:start w:val="1"/>
      <w:numFmt w:val="bullet"/>
      <w:lvlText w:val="o"/>
      <w:lvlJc w:val="left"/>
      <w:pPr>
        <w:ind w:left="5760" w:hanging="360"/>
      </w:pPr>
      <w:rPr>
        <w:rFonts w:ascii="Courier New" w:hAnsi="Courier New" w:cs="Courier New" w:hint="default"/>
      </w:rPr>
    </w:lvl>
    <w:lvl w:ilvl="8" w:tplc="7E2A7EF4" w:tentative="1">
      <w:start w:val="1"/>
      <w:numFmt w:val="bullet"/>
      <w:lvlText w:val=""/>
      <w:lvlJc w:val="left"/>
      <w:pPr>
        <w:ind w:left="6480" w:hanging="360"/>
      </w:pPr>
      <w:rPr>
        <w:rFonts w:ascii="Wingdings" w:hAnsi="Wingdings" w:hint="default"/>
      </w:rPr>
    </w:lvl>
  </w:abstractNum>
  <w:abstractNum w:abstractNumId="9" w15:restartNumberingAfterBreak="0">
    <w:nsid w:val="2CBC5103"/>
    <w:multiLevelType w:val="hybridMultilevel"/>
    <w:tmpl w:val="31EA4344"/>
    <w:lvl w:ilvl="0" w:tplc="B9207F0E">
      <w:start w:val="1"/>
      <w:numFmt w:val="decimal"/>
      <w:lvlText w:val="%1."/>
      <w:lvlJc w:val="left"/>
      <w:pPr>
        <w:ind w:left="720" w:hanging="360"/>
      </w:pPr>
    </w:lvl>
    <w:lvl w:ilvl="1" w:tplc="D6C046B2" w:tentative="1">
      <w:start w:val="1"/>
      <w:numFmt w:val="lowerLetter"/>
      <w:lvlText w:val="%2."/>
      <w:lvlJc w:val="left"/>
      <w:pPr>
        <w:ind w:left="1440" w:hanging="360"/>
      </w:pPr>
    </w:lvl>
    <w:lvl w:ilvl="2" w:tplc="8EBA1CE2" w:tentative="1">
      <w:start w:val="1"/>
      <w:numFmt w:val="lowerRoman"/>
      <w:lvlText w:val="%3."/>
      <w:lvlJc w:val="right"/>
      <w:pPr>
        <w:ind w:left="2160" w:hanging="180"/>
      </w:pPr>
    </w:lvl>
    <w:lvl w:ilvl="3" w:tplc="4F56F2A4" w:tentative="1">
      <w:start w:val="1"/>
      <w:numFmt w:val="decimal"/>
      <w:lvlText w:val="%4."/>
      <w:lvlJc w:val="left"/>
      <w:pPr>
        <w:ind w:left="2880" w:hanging="360"/>
      </w:pPr>
    </w:lvl>
    <w:lvl w:ilvl="4" w:tplc="13727F92" w:tentative="1">
      <w:start w:val="1"/>
      <w:numFmt w:val="lowerLetter"/>
      <w:lvlText w:val="%5."/>
      <w:lvlJc w:val="left"/>
      <w:pPr>
        <w:ind w:left="3600" w:hanging="360"/>
      </w:pPr>
    </w:lvl>
    <w:lvl w:ilvl="5" w:tplc="90C2F286" w:tentative="1">
      <w:start w:val="1"/>
      <w:numFmt w:val="lowerRoman"/>
      <w:lvlText w:val="%6."/>
      <w:lvlJc w:val="right"/>
      <w:pPr>
        <w:ind w:left="4320" w:hanging="180"/>
      </w:pPr>
    </w:lvl>
    <w:lvl w:ilvl="6" w:tplc="89807BE8" w:tentative="1">
      <w:start w:val="1"/>
      <w:numFmt w:val="decimal"/>
      <w:lvlText w:val="%7."/>
      <w:lvlJc w:val="left"/>
      <w:pPr>
        <w:ind w:left="5040" w:hanging="360"/>
      </w:pPr>
    </w:lvl>
    <w:lvl w:ilvl="7" w:tplc="18189AE4" w:tentative="1">
      <w:start w:val="1"/>
      <w:numFmt w:val="lowerLetter"/>
      <w:lvlText w:val="%8."/>
      <w:lvlJc w:val="left"/>
      <w:pPr>
        <w:ind w:left="5760" w:hanging="360"/>
      </w:pPr>
    </w:lvl>
    <w:lvl w:ilvl="8" w:tplc="AF802D2E" w:tentative="1">
      <w:start w:val="1"/>
      <w:numFmt w:val="lowerRoman"/>
      <w:lvlText w:val="%9."/>
      <w:lvlJc w:val="right"/>
      <w:pPr>
        <w:ind w:left="6480" w:hanging="180"/>
      </w:pPr>
    </w:lvl>
  </w:abstractNum>
  <w:abstractNum w:abstractNumId="10" w15:restartNumberingAfterBreak="0">
    <w:nsid w:val="2F9A6947"/>
    <w:multiLevelType w:val="hybridMultilevel"/>
    <w:tmpl w:val="19D8D248"/>
    <w:lvl w:ilvl="0" w:tplc="E086F810">
      <w:start w:val="1"/>
      <w:numFmt w:val="bullet"/>
      <w:lvlText w:val=""/>
      <w:lvlJc w:val="left"/>
      <w:pPr>
        <w:ind w:left="990" w:hanging="360"/>
      </w:pPr>
      <w:rPr>
        <w:rFonts w:ascii="Symbol" w:hAnsi="Symbol" w:hint="default"/>
      </w:rPr>
    </w:lvl>
    <w:lvl w:ilvl="1" w:tplc="1C789494" w:tentative="1">
      <w:start w:val="1"/>
      <w:numFmt w:val="bullet"/>
      <w:lvlText w:val="o"/>
      <w:lvlJc w:val="left"/>
      <w:pPr>
        <w:ind w:left="1710" w:hanging="360"/>
      </w:pPr>
      <w:rPr>
        <w:rFonts w:ascii="Courier New" w:hAnsi="Courier New" w:cs="Courier New" w:hint="default"/>
      </w:rPr>
    </w:lvl>
    <w:lvl w:ilvl="2" w:tplc="6B9E0D0A" w:tentative="1">
      <w:start w:val="1"/>
      <w:numFmt w:val="bullet"/>
      <w:lvlText w:val=""/>
      <w:lvlJc w:val="left"/>
      <w:pPr>
        <w:ind w:left="2430" w:hanging="360"/>
      </w:pPr>
      <w:rPr>
        <w:rFonts w:ascii="Wingdings" w:hAnsi="Wingdings" w:hint="default"/>
      </w:rPr>
    </w:lvl>
    <w:lvl w:ilvl="3" w:tplc="A6B4E78A" w:tentative="1">
      <w:start w:val="1"/>
      <w:numFmt w:val="bullet"/>
      <w:lvlText w:val=""/>
      <w:lvlJc w:val="left"/>
      <w:pPr>
        <w:ind w:left="3150" w:hanging="360"/>
      </w:pPr>
      <w:rPr>
        <w:rFonts w:ascii="Symbol" w:hAnsi="Symbol" w:hint="default"/>
      </w:rPr>
    </w:lvl>
    <w:lvl w:ilvl="4" w:tplc="47D0656E" w:tentative="1">
      <w:start w:val="1"/>
      <w:numFmt w:val="bullet"/>
      <w:lvlText w:val="o"/>
      <w:lvlJc w:val="left"/>
      <w:pPr>
        <w:ind w:left="3870" w:hanging="360"/>
      </w:pPr>
      <w:rPr>
        <w:rFonts w:ascii="Courier New" w:hAnsi="Courier New" w:cs="Courier New" w:hint="default"/>
      </w:rPr>
    </w:lvl>
    <w:lvl w:ilvl="5" w:tplc="85905550" w:tentative="1">
      <w:start w:val="1"/>
      <w:numFmt w:val="bullet"/>
      <w:lvlText w:val=""/>
      <w:lvlJc w:val="left"/>
      <w:pPr>
        <w:ind w:left="4590" w:hanging="360"/>
      </w:pPr>
      <w:rPr>
        <w:rFonts w:ascii="Wingdings" w:hAnsi="Wingdings" w:hint="default"/>
      </w:rPr>
    </w:lvl>
    <w:lvl w:ilvl="6" w:tplc="5C488A1E" w:tentative="1">
      <w:start w:val="1"/>
      <w:numFmt w:val="bullet"/>
      <w:lvlText w:val=""/>
      <w:lvlJc w:val="left"/>
      <w:pPr>
        <w:ind w:left="5310" w:hanging="360"/>
      </w:pPr>
      <w:rPr>
        <w:rFonts w:ascii="Symbol" w:hAnsi="Symbol" w:hint="default"/>
      </w:rPr>
    </w:lvl>
    <w:lvl w:ilvl="7" w:tplc="09205876" w:tentative="1">
      <w:start w:val="1"/>
      <w:numFmt w:val="bullet"/>
      <w:lvlText w:val="o"/>
      <w:lvlJc w:val="left"/>
      <w:pPr>
        <w:ind w:left="6030" w:hanging="360"/>
      </w:pPr>
      <w:rPr>
        <w:rFonts w:ascii="Courier New" w:hAnsi="Courier New" w:cs="Courier New" w:hint="default"/>
      </w:rPr>
    </w:lvl>
    <w:lvl w:ilvl="8" w:tplc="F80A2D34" w:tentative="1">
      <w:start w:val="1"/>
      <w:numFmt w:val="bullet"/>
      <w:lvlText w:val=""/>
      <w:lvlJc w:val="left"/>
      <w:pPr>
        <w:ind w:left="6750" w:hanging="360"/>
      </w:pPr>
      <w:rPr>
        <w:rFonts w:ascii="Wingdings" w:hAnsi="Wingdings" w:hint="default"/>
      </w:rPr>
    </w:lvl>
  </w:abstractNum>
  <w:abstractNum w:abstractNumId="11" w15:restartNumberingAfterBreak="0">
    <w:nsid w:val="3FEF712E"/>
    <w:multiLevelType w:val="hybridMultilevel"/>
    <w:tmpl w:val="8CB47B2E"/>
    <w:lvl w:ilvl="0" w:tplc="ED2E9038">
      <w:start w:val="1"/>
      <w:numFmt w:val="bullet"/>
      <w:lvlText w:val=""/>
      <w:lvlJc w:val="left"/>
      <w:pPr>
        <w:ind w:left="720" w:hanging="360"/>
      </w:pPr>
      <w:rPr>
        <w:rFonts w:ascii="Wingdings" w:hAnsi="Wingdings" w:hint="default"/>
      </w:rPr>
    </w:lvl>
    <w:lvl w:ilvl="1" w:tplc="58C4C1C8" w:tentative="1">
      <w:start w:val="1"/>
      <w:numFmt w:val="bullet"/>
      <w:lvlText w:val="o"/>
      <w:lvlJc w:val="left"/>
      <w:pPr>
        <w:ind w:left="1440" w:hanging="360"/>
      </w:pPr>
      <w:rPr>
        <w:rFonts w:ascii="Courier New" w:hAnsi="Courier New" w:cs="Courier New" w:hint="default"/>
      </w:rPr>
    </w:lvl>
    <w:lvl w:ilvl="2" w:tplc="A42A745E" w:tentative="1">
      <w:start w:val="1"/>
      <w:numFmt w:val="bullet"/>
      <w:lvlText w:val=""/>
      <w:lvlJc w:val="left"/>
      <w:pPr>
        <w:ind w:left="2160" w:hanging="360"/>
      </w:pPr>
      <w:rPr>
        <w:rFonts w:ascii="Wingdings" w:hAnsi="Wingdings" w:hint="default"/>
      </w:rPr>
    </w:lvl>
    <w:lvl w:ilvl="3" w:tplc="D8C6BE54" w:tentative="1">
      <w:start w:val="1"/>
      <w:numFmt w:val="bullet"/>
      <w:lvlText w:val=""/>
      <w:lvlJc w:val="left"/>
      <w:pPr>
        <w:ind w:left="2880" w:hanging="360"/>
      </w:pPr>
      <w:rPr>
        <w:rFonts w:ascii="Symbol" w:hAnsi="Symbol" w:hint="default"/>
      </w:rPr>
    </w:lvl>
    <w:lvl w:ilvl="4" w:tplc="33AE0818" w:tentative="1">
      <w:start w:val="1"/>
      <w:numFmt w:val="bullet"/>
      <w:lvlText w:val="o"/>
      <w:lvlJc w:val="left"/>
      <w:pPr>
        <w:ind w:left="3600" w:hanging="360"/>
      </w:pPr>
      <w:rPr>
        <w:rFonts w:ascii="Courier New" w:hAnsi="Courier New" w:cs="Courier New" w:hint="default"/>
      </w:rPr>
    </w:lvl>
    <w:lvl w:ilvl="5" w:tplc="BDE45482" w:tentative="1">
      <w:start w:val="1"/>
      <w:numFmt w:val="bullet"/>
      <w:lvlText w:val=""/>
      <w:lvlJc w:val="left"/>
      <w:pPr>
        <w:ind w:left="4320" w:hanging="360"/>
      </w:pPr>
      <w:rPr>
        <w:rFonts w:ascii="Wingdings" w:hAnsi="Wingdings" w:hint="default"/>
      </w:rPr>
    </w:lvl>
    <w:lvl w:ilvl="6" w:tplc="8E4453F0" w:tentative="1">
      <w:start w:val="1"/>
      <w:numFmt w:val="bullet"/>
      <w:lvlText w:val=""/>
      <w:lvlJc w:val="left"/>
      <w:pPr>
        <w:ind w:left="5040" w:hanging="360"/>
      </w:pPr>
      <w:rPr>
        <w:rFonts w:ascii="Symbol" w:hAnsi="Symbol" w:hint="default"/>
      </w:rPr>
    </w:lvl>
    <w:lvl w:ilvl="7" w:tplc="9B069AE8" w:tentative="1">
      <w:start w:val="1"/>
      <w:numFmt w:val="bullet"/>
      <w:lvlText w:val="o"/>
      <w:lvlJc w:val="left"/>
      <w:pPr>
        <w:ind w:left="5760" w:hanging="360"/>
      </w:pPr>
      <w:rPr>
        <w:rFonts w:ascii="Courier New" w:hAnsi="Courier New" w:cs="Courier New" w:hint="default"/>
      </w:rPr>
    </w:lvl>
    <w:lvl w:ilvl="8" w:tplc="43100F56" w:tentative="1">
      <w:start w:val="1"/>
      <w:numFmt w:val="bullet"/>
      <w:lvlText w:val=""/>
      <w:lvlJc w:val="left"/>
      <w:pPr>
        <w:ind w:left="6480" w:hanging="360"/>
      </w:pPr>
      <w:rPr>
        <w:rFonts w:ascii="Wingdings" w:hAnsi="Wingdings" w:hint="default"/>
      </w:rPr>
    </w:lvl>
  </w:abstractNum>
  <w:abstractNum w:abstractNumId="12" w15:restartNumberingAfterBreak="0">
    <w:nsid w:val="43665CDB"/>
    <w:multiLevelType w:val="hybridMultilevel"/>
    <w:tmpl w:val="0C069C62"/>
    <w:lvl w:ilvl="0" w:tplc="606CA80A">
      <w:start w:val="1"/>
      <w:numFmt w:val="bullet"/>
      <w:lvlText w:val=""/>
      <w:lvlJc w:val="left"/>
      <w:pPr>
        <w:ind w:left="720" w:hanging="360"/>
      </w:pPr>
      <w:rPr>
        <w:rFonts w:ascii="Symbol" w:hAnsi="Symbol" w:hint="default"/>
      </w:rPr>
    </w:lvl>
    <w:lvl w:ilvl="1" w:tplc="0F720578" w:tentative="1">
      <w:start w:val="1"/>
      <w:numFmt w:val="bullet"/>
      <w:lvlText w:val="o"/>
      <w:lvlJc w:val="left"/>
      <w:pPr>
        <w:ind w:left="1440" w:hanging="360"/>
      </w:pPr>
      <w:rPr>
        <w:rFonts w:ascii="Courier New" w:hAnsi="Courier New" w:cs="Courier New" w:hint="default"/>
      </w:rPr>
    </w:lvl>
    <w:lvl w:ilvl="2" w:tplc="1C24FB08" w:tentative="1">
      <w:start w:val="1"/>
      <w:numFmt w:val="bullet"/>
      <w:lvlText w:val=""/>
      <w:lvlJc w:val="left"/>
      <w:pPr>
        <w:ind w:left="2160" w:hanging="360"/>
      </w:pPr>
      <w:rPr>
        <w:rFonts w:ascii="Wingdings" w:hAnsi="Wingdings" w:hint="default"/>
      </w:rPr>
    </w:lvl>
    <w:lvl w:ilvl="3" w:tplc="EEAA81B6" w:tentative="1">
      <w:start w:val="1"/>
      <w:numFmt w:val="bullet"/>
      <w:lvlText w:val=""/>
      <w:lvlJc w:val="left"/>
      <w:pPr>
        <w:ind w:left="2880" w:hanging="360"/>
      </w:pPr>
      <w:rPr>
        <w:rFonts w:ascii="Symbol" w:hAnsi="Symbol" w:hint="default"/>
      </w:rPr>
    </w:lvl>
    <w:lvl w:ilvl="4" w:tplc="C714D5E2" w:tentative="1">
      <w:start w:val="1"/>
      <w:numFmt w:val="bullet"/>
      <w:lvlText w:val="o"/>
      <w:lvlJc w:val="left"/>
      <w:pPr>
        <w:ind w:left="3600" w:hanging="360"/>
      </w:pPr>
      <w:rPr>
        <w:rFonts w:ascii="Courier New" w:hAnsi="Courier New" w:cs="Courier New" w:hint="default"/>
      </w:rPr>
    </w:lvl>
    <w:lvl w:ilvl="5" w:tplc="FAE83E54" w:tentative="1">
      <w:start w:val="1"/>
      <w:numFmt w:val="bullet"/>
      <w:lvlText w:val=""/>
      <w:lvlJc w:val="left"/>
      <w:pPr>
        <w:ind w:left="4320" w:hanging="360"/>
      </w:pPr>
      <w:rPr>
        <w:rFonts w:ascii="Wingdings" w:hAnsi="Wingdings" w:hint="default"/>
      </w:rPr>
    </w:lvl>
    <w:lvl w:ilvl="6" w:tplc="A83A5290" w:tentative="1">
      <w:start w:val="1"/>
      <w:numFmt w:val="bullet"/>
      <w:lvlText w:val=""/>
      <w:lvlJc w:val="left"/>
      <w:pPr>
        <w:ind w:left="5040" w:hanging="360"/>
      </w:pPr>
      <w:rPr>
        <w:rFonts w:ascii="Symbol" w:hAnsi="Symbol" w:hint="default"/>
      </w:rPr>
    </w:lvl>
    <w:lvl w:ilvl="7" w:tplc="C7D4C9F8" w:tentative="1">
      <w:start w:val="1"/>
      <w:numFmt w:val="bullet"/>
      <w:lvlText w:val="o"/>
      <w:lvlJc w:val="left"/>
      <w:pPr>
        <w:ind w:left="5760" w:hanging="360"/>
      </w:pPr>
      <w:rPr>
        <w:rFonts w:ascii="Courier New" w:hAnsi="Courier New" w:cs="Courier New" w:hint="default"/>
      </w:rPr>
    </w:lvl>
    <w:lvl w:ilvl="8" w:tplc="CE6827FC" w:tentative="1">
      <w:start w:val="1"/>
      <w:numFmt w:val="bullet"/>
      <w:lvlText w:val=""/>
      <w:lvlJc w:val="left"/>
      <w:pPr>
        <w:ind w:left="6480" w:hanging="360"/>
      </w:pPr>
      <w:rPr>
        <w:rFonts w:ascii="Wingdings" w:hAnsi="Wingdings" w:hint="default"/>
      </w:rPr>
    </w:lvl>
  </w:abstractNum>
  <w:abstractNum w:abstractNumId="13" w15:restartNumberingAfterBreak="0">
    <w:nsid w:val="436B1BE8"/>
    <w:multiLevelType w:val="hybridMultilevel"/>
    <w:tmpl w:val="A56CB9CE"/>
    <w:lvl w:ilvl="0" w:tplc="FCC0E8DA">
      <w:start w:val="1"/>
      <w:numFmt w:val="bullet"/>
      <w:lvlText w:val=""/>
      <w:lvlJc w:val="left"/>
      <w:pPr>
        <w:ind w:left="720" w:hanging="360"/>
      </w:pPr>
      <w:rPr>
        <w:rFonts w:ascii="Symbol" w:hAnsi="Symbol" w:hint="default"/>
      </w:rPr>
    </w:lvl>
    <w:lvl w:ilvl="1" w:tplc="AFC21590">
      <w:start w:val="1"/>
      <w:numFmt w:val="bullet"/>
      <w:lvlText w:val="o"/>
      <w:lvlJc w:val="left"/>
      <w:pPr>
        <w:ind w:left="1440" w:hanging="360"/>
      </w:pPr>
      <w:rPr>
        <w:rFonts w:ascii="Courier New" w:hAnsi="Courier New" w:cs="Courier New" w:hint="default"/>
      </w:rPr>
    </w:lvl>
    <w:lvl w:ilvl="2" w:tplc="7B029F20" w:tentative="1">
      <w:start w:val="1"/>
      <w:numFmt w:val="bullet"/>
      <w:lvlText w:val=""/>
      <w:lvlJc w:val="left"/>
      <w:pPr>
        <w:ind w:left="2160" w:hanging="360"/>
      </w:pPr>
      <w:rPr>
        <w:rFonts w:ascii="Wingdings" w:hAnsi="Wingdings" w:hint="default"/>
      </w:rPr>
    </w:lvl>
    <w:lvl w:ilvl="3" w:tplc="2036F7B6" w:tentative="1">
      <w:start w:val="1"/>
      <w:numFmt w:val="bullet"/>
      <w:lvlText w:val=""/>
      <w:lvlJc w:val="left"/>
      <w:pPr>
        <w:ind w:left="2880" w:hanging="360"/>
      </w:pPr>
      <w:rPr>
        <w:rFonts w:ascii="Symbol" w:hAnsi="Symbol" w:hint="default"/>
      </w:rPr>
    </w:lvl>
    <w:lvl w:ilvl="4" w:tplc="C5BE81FE" w:tentative="1">
      <w:start w:val="1"/>
      <w:numFmt w:val="bullet"/>
      <w:lvlText w:val="o"/>
      <w:lvlJc w:val="left"/>
      <w:pPr>
        <w:ind w:left="3600" w:hanging="360"/>
      </w:pPr>
      <w:rPr>
        <w:rFonts w:ascii="Courier New" w:hAnsi="Courier New" w:cs="Courier New" w:hint="default"/>
      </w:rPr>
    </w:lvl>
    <w:lvl w:ilvl="5" w:tplc="90A0BCBA" w:tentative="1">
      <w:start w:val="1"/>
      <w:numFmt w:val="bullet"/>
      <w:lvlText w:val=""/>
      <w:lvlJc w:val="left"/>
      <w:pPr>
        <w:ind w:left="4320" w:hanging="360"/>
      </w:pPr>
      <w:rPr>
        <w:rFonts w:ascii="Wingdings" w:hAnsi="Wingdings" w:hint="default"/>
      </w:rPr>
    </w:lvl>
    <w:lvl w:ilvl="6" w:tplc="B2DC1F46" w:tentative="1">
      <w:start w:val="1"/>
      <w:numFmt w:val="bullet"/>
      <w:lvlText w:val=""/>
      <w:lvlJc w:val="left"/>
      <w:pPr>
        <w:ind w:left="5040" w:hanging="360"/>
      </w:pPr>
      <w:rPr>
        <w:rFonts w:ascii="Symbol" w:hAnsi="Symbol" w:hint="default"/>
      </w:rPr>
    </w:lvl>
    <w:lvl w:ilvl="7" w:tplc="10BEC7B0" w:tentative="1">
      <w:start w:val="1"/>
      <w:numFmt w:val="bullet"/>
      <w:lvlText w:val="o"/>
      <w:lvlJc w:val="left"/>
      <w:pPr>
        <w:ind w:left="5760" w:hanging="360"/>
      </w:pPr>
      <w:rPr>
        <w:rFonts w:ascii="Courier New" w:hAnsi="Courier New" w:cs="Courier New" w:hint="default"/>
      </w:rPr>
    </w:lvl>
    <w:lvl w:ilvl="8" w:tplc="256878BE" w:tentative="1">
      <w:start w:val="1"/>
      <w:numFmt w:val="bullet"/>
      <w:lvlText w:val=""/>
      <w:lvlJc w:val="left"/>
      <w:pPr>
        <w:ind w:left="6480" w:hanging="360"/>
      </w:pPr>
      <w:rPr>
        <w:rFonts w:ascii="Wingdings" w:hAnsi="Wingdings" w:hint="default"/>
      </w:rPr>
    </w:lvl>
  </w:abstractNum>
  <w:abstractNum w:abstractNumId="14" w15:restartNumberingAfterBreak="0">
    <w:nsid w:val="46125231"/>
    <w:multiLevelType w:val="hybridMultilevel"/>
    <w:tmpl w:val="D49E3F36"/>
    <w:lvl w:ilvl="0" w:tplc="F9528B6C">
      <w:start w:val="1"/>
      <w:numFmt w:val="bullet"/>
      <w:lvlText w:val=""/>
      <w:lvlJc w:val="left"/>
      <w:pPr>
        <w:ind w:left="2970" w:hanging="360"/>
      </w:pPr>
      <w:rPr>
        <w:rFonts w:ascii="Symbol" w:hAnsi="Symbol" w:hint="default"/>
      </w:rPr>
    </w:lvl>
    <w:lvl w:ilvl="1" w:tplc="1D3851EA" w:tentative="1">
      <w:start w:val="1"/>
      <w:numFmt w:val="bullet"/>
      <w:lvlText w:val="o"/>
      <w:lvlJc w:val="left"/>
      <w:pPr>
        <w:ind w:left="3690" w:hanging="360"/>
      </w:pPr>
      <w:rPr>
        <w:rFonts w:ascii="Courier New" w:hAnsi="Courier New" w:cs="Courier New" w:hint="default"/>
      </w:rPr>
    </w:lvl>
    <w:lvl w:ilvl="2" w:tplc="F4F88EF0" w:tentative="1">
      <w:start w:val="1"/>
      <w:numFmt w:val="bullet"/>
      <w:lvlText w:val=""/>
      <w:lvlJc w:val="left"/>
      <w:pPr>
        <w:ind w:left="4410" w:hanging="360"/>
      </w:pPr>
      <w:rPr>
        <w:rFonts w:ascii="Wingdings" w:hAnsi="Wingdings" w:hint="default"/>
      </w:rPr>
    </w:lvl>
    <w:lvl w:ilvl="3" w:tplc="25605CEA" w:tentative="1">
      <w:start w:val="1"/>
      <w:numFmt w:val="bullet"/>
      <w:lvlText w:val=""/>
      <w:lvlJc w:val="left"/>
      <w:pPr>
        <w:ind w:left="5130" w:hanging="360"/>
      </w:pPr>
      <w:rPr>
        <w:rFonts w:ascii="Symbol" w:hAnsi="Symbol" w:hint="default"/>
      </w:rPr>
    </w:lvl>
    <w:lvl w:ilvl="4" w:tplc="CFF2F3CE" w:tentative="1">
      <w:start w:val="1"/>
      <w:numFmt w:val="bullet"/>
      <w:lvlText w:val="o"/>
      <w:lvlJc w:val="left"/>
      <w:pPr>
        <w:ind w:left="5850" w:hanging="360"/>
      </w:pPr>
      <w:rPr>
        <w:rFonts w:ascii="Courier New" w:hAnsi="Courier New" w:cs="Courier New" w:hint="default"/>
      </w:rPr>
    </w:lvl>
    <w:lvl w:ilvl="5" w:tplc="D8560044" w:tentative="1">
      <w:start w:val="1"/>
      <w:numFmt w:val="bullet"/>
      <w:lvlText w:val=""/>
      <w:lvlJc w:val="left"/>
      <w:pPr>
        <w:ind w:left="6570" w:hanging="360"/>
      </w:pPr>
      <w:rPr>
        <w:rFonts w:ascii="Wingdings" w:hAnsi="Wingdings" w:hint="default"/>
      </w:rPr>
    </w:lvl>
    <w:lvl w:ilvl="6" w:tplc="6E0C59CA" w:tentative="1">
      <w:start w:val="1"/>
      <w:numFmt w:val="bullet"/>
      <w:lvlText w:val=""/>
      <w:lvlJc w:val="left"/>
      <w:pPr>
        <w:ind w:left="7290" w:hanging="360"/>
      </w:pPr>
      <w:rPr>
        <w:rFonts w:ascii="Symbol" w:hAnsi="Symbol" w:hint="default"/>
      </w:rPr>
    </w:lvl>
    <w:lvl w:ilvl="7" w:tplc="F1247D50" w:tentative="1">
      <w:start w:val="1"/>
      <w:numFmt w:val="bullet"/>
      <w:lvlText w:val="o"/>
      <w:lvlJc w:val="left"/>
      <w:pPr>
        <w:ind w:left="8010" w:hanging="360"/>
      </w:pPr>
      <w:rPr>
        <w:rFonts w:ascii="Courier New" w:hAnsi="Courier New" w:cs="Courier New" w:hint="default"/>
      </w:rPr>
    </w:lvl>
    <w:lvl w:ilvl="8" w:tplc="D88E6590" w:tentative="1">
      <w:start w:val="1"/>
      <w:numFmt w:val="bullet"/>
      <w:lvlText w:val=""/>
      <w:lvlJc w:val="left"/>
      <w:pPr>
        <w:ind w:left="8730" w:hanging="360"/>
      </w:pPr>
      <w:rPr>
        <w:rFonts w:ascii="Wingdings" w:hAnsi="Wingdings" w:hint="default"/>
      </w:rPr>
    </w:lvl>
  </w:abstractNum>
  <w:abstractNum w:abstractNumId="15" w15:restartNumberingAfterBreak="0">
    <w:nsid w:val="49E63D4A"/>
    <w:multiLevelType w:val="hybridMultilevel"/>
    <w:tmpl w:val="EED4033A"/>
    <w:lvl w:ilvl="0" w:tplc="F4ECA93A">
      <w:start w:val="1"/>
      <w:numFmt w:val="bullet"/>
      <w:lvlText w:val=""/>
      <w:lvlJc w:val="left"/>
      <w:pPr>
        <w:ind w:left="720" w:hanging="360"/>
      </w:pPr>
      <w:rPr>
        <w:rFonts w:ascii="Symbol" w:hAnsi="Symbol" w:hint="default"/>
      </w:rPr>
    </w:lvl>
    <w:lvl w:ilvl="1" w:tplc="9DF06A48" w:tentative="1">
      <w:start w:val="1"/>
      <w:numFmt w:val="bullet"/>
      <w:lvlText w:val="o"/>
      <w:lvlJc w:val="left"/>
      <w:pPr>
        <w:ind w:left="1440" w:hanging="360"/>
      </w:pPr>
      <w:rPr>
        <w:rFonts w:ascii="Courier New" w:hAnsi="Courier New" w:cs="Courier New" w:hint="default"/>
      </w:rPr>
    </w:lvl>
    <w:lvl w:ilvl="2" w:tplc="B622BEB0" w:tentative="1">
      <w:start w:val="1"/>
      <w:numFmt w:val="bullet"/>
      <w:lvlText w:val=""/>
      <w:lvlJc w:val="left"/>
      <w:pPr>
        <w:ind w:left="2160" w:hanging="360"/>
      </w:pPr>
      <w:rPr>
        <w:rFonts w:ascii="Wingdings" w:hAnsi="Wingdings" w:hint="default"/>
      </w:rPr>
    </w:lvl>
    <w:lvl w:ilvl="3" w:tplc="07C0991E" w:tentative="1">
      <w:start w:val="1"/>
      <w:numFmt w:val="bullet"/>
      <w:lvlText w:val=""/>
      <w:lvlJc w:val="left"/>
      <w:pPr>
        <w:ind w:left="2880" w:hanging="360"/>
      </w:pPr>
      <w:rPr>
        <w:rFonts w:ascii="Symbol" w:hAnsi="Symbol" w:hint="default"/>
      </w:rPr>
    </w:lvl>
    <w:lvl w:ilvl="4" w:tplc="8F623C6E" w:tentative="1">
      <w:start w:val="1"/>
      <w:numFmt w:val="bullet"/>
      <w:lvlText w:val="o"/>
      <w:lvlJc w:val="left"/>
      <w:pPr>
        <w:ind w:left="3600" w:hanging="360"/>
      </w:pPr>
      <w:rPr>
        <w:rFonts w:ascii="Courier New" w:hAnsi="Courier New" w:cs="Courier New" w:hint="default"/>
      </w:rPr>
    </w:lvl>
    <w:lvl w:ilvl="5" w:tplc="A8A4075E" w:tentative="1">
      <w:start w:val="1"/>
      <w:numFmt w:val="bullet"/>
      <w:lvlText w:val=""/>
      <w:lvlJc w:val="left"/>
      <w:pPr>
        <w:ind w:left="4320" w:hanging="360"/>
      </w:pPr>
      <w:rPr>
        <w:rFonts w:ascii="Wingdings" w:hAnsi="Wingdings" w:hint="default"/>
      </w:rPr>
    </w:lvl>
    <w:lvl w:ilvl="6" w:tplc="E8F0D906" w:tentative="1">
      <w:start w:val="1"/>
      <w:numFmt w:val="bullet"/>
      <w:lvlText w:val=""/>
      <w:lvlJc w:val="left"/>
      <w:pPr>
        <w:ind w:left="5040" w:hanging="360"/>
      </w:pPr>
      <w:rPr>
        <w:rFonts w:ascii="Symbol" w:hAnsi="Symbol" w:hint="default"/>
      </w:rPr>
    </w:lvl>
    <w:lvl w:ilvl="7" w:tplc="3B6042A6" w:tentative="1">
      <w:start w:val="1"/>
      <w:numFmt w:val="bullet"/>
      <w:lvlText w:val="o"/>
      <w:lvlJc w:val="left"/>
      <w:pPr>
        <w:ind w:left="5760" w:hanging="360"/>
      </w:pPr>
      <w:rPr>
        <w:rFonts w:ascii="Courier New" w:hAnsi="Courier New" w:cs="Courier New" w:hint="default"/>
      </w:rPr>
    </w:lvl>
    <w:lvl w:ilvl="8" w:tplc="59907EB6" w:tentative="1">
      <w:start w:val="1"/>
      <w:numFmt w:val="bullet"/>
      <w:lvlText w:val=""/>
      <w:lvlJc w:val="left"/>
      <w:pPr>
        <w:ind w:left="6480" w:hanging="360"/>
      </w:pPr>
      <w:rPr>
        <w:rFonts w:ascii="Wingdings" w:hAnsi="Wingdings" w:hint="default"/>
      </w:rPr>
    </w:lvl>
  </w:abstractNum>
  <w:abstractNum w:abstractNumId="16" w15:restartNumberingAfterBreak="0">
    <w:nsid w:val="4BF06C6D"/>
    <w:multiLevelType w:val="hybridMultilevel"/>
    <w:tmpl w:val="4DC87C96"/>
    <w:lvl w:ilvl="0" w:tplc="0D302480">
      <w:start w:val="1"/>
      <w:numFmt w:val="bullet"/>
      <w:lvlText w:val=""/>
      <w:lvlJc w:val="left"/>
      <w:pPr>
        <w:ind w:left="720" w:hanging="360"/>
      </w:pPr>
      <w:rPr>
        <w:rFonts w:ascii="Symbol" w:hAnsi="Symbol" w:hint="default"/>
      </w:rPr>
    </w:lvl>
    <w:lvl w:ilvl="1" w:tplc="A4EEC408" w:tentative="1">
      <w:start w:val="1"/>
      <w:numFmt w:val="bullet"/>
      <w:lvlText w:val="o"/>
      <w:lvlJc w:val="left"/>
      <w:pPr>
        <w:ind w:left="1440" w:hanging="360"/>
      </w:pPr>
      <w:rPr>
        <w:rFonts w:ascii="Courier New" w:hAnsi="Courier New" w:cs="Courier New" w:hint="default"/>
      </w:rPr>
    </w:lvl>
    <w:lvl w:ilvl="2" w:tplc="1BCCA580" w:tentative="1">
      <w:start w:val="1"/>
      <w:numFmt w:val="bullet"/>
      <w:lvlText w:val=""/>
      <w:lvlJc w:val="left"/>
      <w:pPr>
        <w:ind w:left="2160" w:hanging="360"/>
      </w:pPr>
      <w:rPr>
        <w:rFonts w:ascii="Wingdings" w:hAnsi="Wingdings" w:hint="default"/>
      </w:rPr>
    </w:lvl>
    <w:lvl w:ilvl="3" w:tplc="A16C33CA" w:tentative="1">
      <w:start w:val="1"/>
      <w:numFmt w:val="bullet"/>
      <w:lvlText w:val=""/>
      <w:lvlJc w:val="left"/>
      <w:pPr>
        <w:ind w:left="2880" w:hanging="360"/>
      </w:pPr>
      <w:rPr>
        <w:rFonts w:ascii="Symbol" w:hAnsi="Symbol" w:hint="default"/>
      </w:rPr>
    </w:lvl>
    <w:lvl w:ilvl="4" w:tplc="321E30A2" w:tentative="1">
      <w:start w:val="1"/>
      <w:numFmt w:val="bullet"/>
      <w:lvlText w:val="o"/>
      <w:lvlJc w:val="left"/>
      <w:pPr>
        <w:ind w:left="3600" w:hanging="360"/>
      </w:pPr>
      <w:rPr>
        <w:rFonts w:ascii="Courier New" w:hAnsi="Courier New" w:cs="Courier New" w:hint="default"/>
      </w:rPr>
    </w:lvl>
    <w:lvl w:ilvl="5" w:tplc="271A8A08" w:tentative="1">
      <w:start w:val="1"/>
      <w:numFmt w:val="bullet"/>
      <w:lvlText w:val=""/>
      <w:lvlJc w:val="left"/>
      <w:pPr>
        <w:ind w:left="4320" w:hanging="360"/>
      </w:pPr>
      <w:rPr>
        <w:rFonts w:ascii="Wingdings" w:hAnsi="Wingdings" w:hint="default"/>
      </w:rPr>
    </w:lvl>
    <w:lvl w:ilvl="6" w:tplc="BBD6B2E0" w:tentative="1">
      <w:start w:val="1"/>
      <w:numFmt w:val="bullet"/>
      <w:lvlText w:val=""/>
      <w:lvlJc w:val="left"/>
      <w:pPr>
        <w:ind w:left="5040" w:hanging="360"/>
      </w:pPr>
      <w:rPr>
        <w:rFonts w:ascii="Symbol" w:hAnsi="Symbol" w:hint="default"/>
      </w:rPr>
    </w:lvl>
    <w:lvl w:ilvl="7" w:tplc="CF98AA98" w:tentative="1">
      <w:start w:val="1"/>
      <w:numFmt w:val="bullet"/>
      <w:lvlText w:val="o"/>
      <w:lvlJc w:val="left"/>
      <w:pPr>
        <w:ind w:left="5760" w:hanging="360"/>
      </w:pPr>
      <w:rPr>
        <w:rFonts w:ascii="Courier New" w:hAnsi="Courier New" w:cs="Courier New" w:hint="default"/>
      </w:rPr>
    </w:lvl>
    <w:lvl w:ilvl="8" w:tplc="2C62FD10" w:tentative="1">
      <w:start w:val="1"/>
      <w:numFmt w:val="bullet"/>
      <w:lvlText w:val=""/>
      <w:lvlJc w:val="left"/>
      <w:pPr>
        <w:ind w:left="6480" w:hanging="360"/>
      </w:pPr>
      <w:rPr>
        <w:rFonts w:ascii="Wingdings" w:hAnsi="Wingdings" w:hint="default"/>
      </w:rPr>
    </w:lvl>
  </w:abstractNum>
  <w:abstractNum w:abstractNumId="17" w15:restartNumberingAfterBreak="0">
    <w:nsid w:val="4EF95F79"/>
    <w:multiLevelType w:val="hybridMultilevel"/>
    <w:tmpl w:val="051A0A00"/>
    <w:lvl w:ilvl="0" w:tplc="C1789816">
      <w:start w:val="1"/>
      <w:numFmt w:val="bullet"/>
      <w:lvlText w:val=""/>
      <w:lvlJc w:val="left"/>
      <w:pPr>
        <w:ind w:left="720" w:hanging="360"/>
      </w:pPr>
      <w:rPr>
        <w:rFonts w:ascii="Wingdings" w:hAnsi="Wingdings" w:hint="default"/>
      </w:rPr>
    </w:lvl>
    <w:lvl w:ilvl="1" w:tplc="22940B88" w:tentative="1">
      <w:start w:val="1"/>
      <w:numFmt w:val="bullet"/>
      <w:lvlText w:val="o"/>
      <w:lvlJc w:val="left"/>
      <w:pPr>
        <w:ind w:left="1440" w:hanging="360"/>
      </w:pPr>
      <w:rPr>
        <w:rFonts w:ascii="Courier New" w:hAnsi="Courier New" w:cs="Courier New" w:hint="default"/>
      </w:rPr>
    </w:lvl>
    <w:lvl w:ilvl="2" w:tplc="D24A1574" w:tentative="1">
      <w:start w:val="1"/>
      <w:numFmt w:val="bullet"/>
      <w:lvlText w:val=""/>
      <w:lvlJc w:val="left"/>
      <w:pPr>
        <w:ind w:left="2160" w:hanging="360"/>
      </w:pPr>
      <w:rPr>
        <w:rFonts w:ascii="Wingdings" w:hAnsi="Wingdings" w:hint="default"/>
      </w:rPr>
    </w:lvl>
    <w:lvl w:ilvl="3" w:tplc="657C9F14" w:tentative="1">
      <w:start w:val="1"/>
      <w:numFmt w:val="bullet"/>
      <w:lvlText w:val=""/>
      <w:lvlJc w:val="left"/>
      <w:pPr>
        <w:ind w:left="2880" w:hanging="360"/>
      </w:pPr>
      <w:rPr>
        <w:rFonts w:ascii="Symbol" w:hAnsi="Symbol" w:hint="default"/>
      </w:rPr>
    </w:lvl>
    <w:lvl w:ilvl="4" w:tplc="630A0F8E" w:tentative="1">
      <w:start w:val="1"/>
      <w:numFmt w:val="bullet"/>
      <w:lvlText w:val="o"/>
      <w:lvlJc w:val="left"/>
      <w:pPr>
        <w:ind w:left="3600" w:hanging="360"/>
      </w:pPr>
      <w:rPr>
        <w:rFonts w:ascii="Courier New" w:hAnsi="Courier New" w:cs="Courier New" w:hint="default"/>
      </w:rPr>
    </w:lvl>
    <w:lvl w:ilvl="5" w:tplc="05C4A1AC" w:tentative="1">
      <w:start w:val="1"/>
      <w:numFmt w:val="bullet"/>
      <w:lvlText w:val=""/>
      <w:lvlJc w:val="left"/>
      <w:pPr>
        <w:ind w:left="4320" w:hanging="360"/>
      </w:pPr>
      <w:rPr>
        <w:rFonts w:ascii="Wingdings" w:hAnsi="Wingdings" w:hint="default"/>
      </w:rPr>
    </w:lvl>
    <w:lvl w:ilvl="6" w:tplc="BFEC78A6" w:tentative="1">
      <w:start w:val="1"/>
      <w:numFmt w:val="bullet"/>
      <w:lvlText w:val=""/>
      <w:lvlJc w:val="left"/>
      <w:pPr>
        <w:ind w:left="5040" w:hanging="360"/>
      </w:pPr>
      <w:rPr>
        <w:rFonts w:ascii="Symbol" w:hAnsi="Symbol" w:hint="default"/>
      </w:rPr>
    </w:lvl>
    <w:lvl w:ilvl="7" w:tplc="E99A3D24" w:tentative="1">
      <w:start w:val="1"/>
      <w:numFmt w:val="bullet"/>
      <w:lvlText w:val="o"/>
      <w:lvlJc w:val="left"/>
      <w:pPr>
        <w:ind w:left="5760" w:hanging="360"/>
      </w:pPr>
      <w:rPr>
        <w:rFonts w:ascii="Courier New" w:hAnsi="Courier New" w:cs="Courier New" w:hint="default"/>
      </w:rPr>
    </w:lvl>
    <w:lvl w:ilvl="8" w:tplc="1018C3C2" w:tentative="1">
      <w:start w:val="1"/>
      <w:numFmt w:val="bullet"/>
      <w:lvlText w:val=""/>
      <w:lvlJc w:val="left"/>
      <w:pPr>
        <w:ind w:left="6480" w:hanging="360"/>
      </w:pPr>
      <w:rPr>
        <w:rFonts w:ascii="Wingdings" w:hAnsi="Wingdings" w:hint="default"/>
      </w:rPr>
    </w:lvl>
  </w:abstractNum>
  <w:abstractNum w:abstractNumId="18" w15:restartNumberingAfterBreak="0">
    <w:nsid w:val="5DD86AAD"/>
    <w:multiLevelType w:val="hybridMultilevel"/>
    <w:tmpl w:val="6C740EAC"/>
    <w:lvl w:ilvl="0" w:tplc="6380A138">
      <w:start w:val="1"/>
      <w:numFmt w:val="decimal"/>
      <w:lvlText w:val="%1."/>
      <w:lvlJc w:val="left"/>
      <w:pPr>
        <w:ind w:left="720" w:hanging="360"/>
      </w:pPr>
    </w:lvl>
    <w:lvl w:ilvl="1" w:tplc="87C4F5FA" w:tentative="1">
      <w:start w:val="1"/>
      <w:numFmt w:val="lowerLetter"/>
      <w:lvlText w:val="%2."/>
      <w:lvlJc w:val="left"/>
      <w:pPr>
        <w:ind w:left="1440" w:hanging="360"/>
      </w:pPr>
    </w:lvl>
    <w:lvl w:ilvl="2" w:tplc="24E6FEC6" w:tentative="1">
      <w:start w:val="1"/>
      <w:numFmt w:val="lowerRoman"/>
      <w:lvlText w:val="%3."/>
      <w:lvlJc w:val="right"/>
      <w:pPr>
        <w:ind w:left="2160" w:hanging="180"/>
      </w:pPr>
    </w:lvl>
    <w:lvl w:ilvl="3" w:tplc="8C307548" w:tentative="1">
      <w:start w:val="1"/>
      <w:numFmt w:val="decimal"/>
      <w:lvlText w:val="%4."/>
      <w:lvlJc w:val="left"/>
      <w:pPr>
        <w:ind w:left="2880" w:hanging="360"/>
      </w:pPr>
    </w:lvl>
    <w:lvl w:ilvl="4" w:tplc="AFF6250C" w:tentative="1">
      <w:start w:val="1"/>
      <w:numFmt w:val="lowerLetter"/>
      <w:lvlText w:val="%5."/>
      <w:lvlJc w:val="left"/>
      <w:pPr>
        <w:ind w:left="3600" w:hanging="360"/>
      </w:pPr>
    </w:lvl>
    <w:lvl w:ilvl="5" w:tplc="B7C449DA" w:tentative="1">
      <w:start w:val="1"/>
      <w:numFmt w:val="lowerRoman"/>
      <w:lvlText w:val="%6."/>
      <w:lvlJc w:val="right"/>
      <w:pPr>
        <w:ind w:left="4320" w:hanging="180"/>
      </w:pPr>
    </w:lvl>
    <w:lvl w:ilvl="6" w:tplc="A4E80336" w:tentative="1">
      <w:start w:val="1"/>
      <w:numFmt w:val="decimal"/>
      <w:lvlText w:val="%7."/>
      <w:lvlJc w:val="left"/>
      <w:pPr>
        <w:ind w:left="5040" w:hanging="360"/>
      </w:pPr>
    </w:lvl>
    <w:lvl w:ilvl="7" w:tplc="89CA8CCE" w:tentative="1">
      <w:start w:val="1"/>
      <w:numFmt w:val="lowerLetter"/>
      <w:lvlText w:val="%8."/>
      <w:lvlJc w:val="left"/>
      <w:pPr>
        <w:ind w:left="5760" w:hanging="360"/>
      </w:pPr>
    </w:lvl>
    <w:lvl w:ilvl="8" w:tplc="5E1EFDC6" w:tentative="1">
      <w:start w:val="1"/>
      <w:numFmt w:val="lowerRoman"/>
      <w:lvlText w:val="%9."/>
      <w:lvlJc w:val="right"/>
      <w:pPr>
        <w:ind w:left="6480" w:hanging="180"/>
      </w:pPr>
    </w:lvl>
  </w:abstractNum>
  <w:abstractNum w:abstractNumId="19" w15:restartNumberingAfterBreak="0">
    <w:nsid w:val="5E2752EC"/>
    <w:multiLevelType w:val="hybridMultilevel"/>
    <w:tmpl w:val="F190EA96"/>
    <w:lvl w:ilvl="0" w:tplc="F26E16CE">
      <w:start w:val="1"/>
      <w:numFmt w:val="bullet"/>
      <w:lvlText w:val=""/>
      <w:lvlJc w:val="left"/>
      <w:pPr>
        <w:ind w:left="720" w:hanging="360"/>
      </w:pPr>
      <w:rPr>
        <w:rFonts w:ascii="Symbol" w:hAnsi="Symbol" w:hint="default"/>
      </w:rPr>
    </w:lvl>
    <w:lvl w:ilvl="1" w:tplc="52FE4E7E">
      <w:start w:val="1"/>
      <w:numFmt w:val="bullet"/>
      <w:lvlText w:val="o"/>
      <w:lvlJc w:val="left"/>
      <w:pPr>
        <w:ind w:left="1440" w:hanging="360"/>
      </w:pPr>
      <w:rPr>
        <w:rFonts w:ascii="Courier New" w:hAnsi="Courier New" w:cs="Courier New" w:hint="default"/>
      </w:rPr>
    </w:lvl>
    <w:lvl w:ilvl="2" w:tplc="BCE078E2" w:tentative="1">
      <w:start w:val="1"/>
      <w:numFmt w:val="bullet"/>
      <w:lvlText w:val=""/>
      <w:lvlJc w:val="left"/>
      <w:pPr>
        <w:ind w:left="2160" w:hanging="360"/>
      </w:pPr>
      <w:rPr>
        <w:rFonts w:ascii="Wingdings" w:hAnsi="Wingdings" w:hint="default"/>
      </w:rPr>
    </w:lvl>
    <w:lvl w:ilvl="3" w:tplc="FE0CE028" w:tentative="1">
      <w:start w:val="1"/>
      <w:numFmt w:val="bullet"/>
      <w:lvlText w:val=""/>
      <w:lvlJc w:val="left"/>
      <w:pPr>
        <w:ind w:left="2880" w:hanging="360"/>
      </w:pPr>
      <w:rPr>
        <w:rFonts w:ascii="Symbol" w:hAnsi="Symbol" w:hint="default"/>
      </w:rPr>
    </w:lvl>
    <w:lvl w:ilvl="4" w:tplc="01D49BA6" w:tentative="1">
      <w:start w:val="1"/>
      <w:numFmt w:val="bullet"/>
      <w:lvlText w:val="o"/>
      <w:lvlJc w:val="left"/>
      <w:pPr>
        <w:ind w:left="3600" w:hanging="360"/>
      </w:pPr>
      <w:rPr>
        <w:rFonts w:ascii="Courier New" w:hAnsi="Courier New" w:cs="Courier New" w:hint="default"/>
      </w:rPr>
    </w:lvl>
    <w:lvl w:ilvl="5" w:tplc="CD88980E" w:tentative="1">
      <w:start w:val="1"/>
      <w:numFmt w:val="bullet"/>
      <w:lvlText w:val=""/>
      <w:lvlJc w:val="left"/>
      <w:pPr>
        <w:ind w:left="4320" w:hanging="360"/>
      </w:pPr>
      <w:rPr>
        <w:rFonts w:ascii="Wingdings" w:hAnsi="Wingdings" w:hint="default"/>
      </w:rPr>
    </w:lvl>
    <w:lvl w:ilvl="6" w:tplc="E0C69E60" w:tentative="1">
      <w:start w:val="1"/>
      <w:numFmt w:val="bullet"/>
      <w:lvlText w:val=""/>
      <w:lvlJc w:val="left"/>
      <w:pPr>
        <w:ind w:left="5040" w:hanging="360"/>
      </w:pPr>
      <w:rPr>
        <w:rFonts w:ascii="Symbol" w:hAnsi="Symbol" w:hint="default"/>
      </w:rPr>
    </w:lvl>
    <w:lvl w:ilvl="7" w:tplc="627ED70A" w:tentative="1">
      <w:start w:val="1"/>
      <w:numFmt w:val="bullet"/>
      <w:lvlText w:val="o"/>
      <w:lvlJc w:val="left"/>
      <w:pPr>
        <w:ind w:left="5760" w:hanging="360"/>
      </w:pPr>
      <w:rPr>
        <w:rFonts w:ascii="Courier New" w:hAnsi="Courier New" w:cs="Courier New" w:hint="default"/>
      </w:rPr>
    </w:lvl>
    <w:lvl w:ilvl="8" w:tplc="47863C96" w:tentative="1">
      <w:start w:val="1"/>
      <w:numFmt w:val="bullet"/>
      <w:lvlText w:val=""/>
      <w:lvlJc w:val="left"/>
      <w:pPr>
        <w:ind w:left="6480" w:hanging="360"/>
      </w:pPr>
      <w:rPr>
        <w:rFonts w:ascii="Wingdings" w:hAnsi="Wingdings" w:hint="default"/>
      </w:rPr>
    </w:lvl>
  </w:abstractNum>
  <w:abstractNum w:abstractNumId="20" w15:restartNumberingAfterBreak="0">
    <w:nsid w:val="683A53CA"/>
    <w:multiLevelType w:val="hybridMultilevel"/>
    <w:tmpl w:val="72107010"/>
    <w:lvl w:ilvl="0" w:tplc="4C7487EC">
      <w:start w:val="1"/>
      <w:numFmt w:val="bullet"/>
      <w:lvlText w:val=""/>
      <w:lvlJc w:val="left"/>
      <w:pPr>
        <w:ind w:left="2160" w:hanging="360"/>
      </w:pPr>
      <w:rPr>
        <w:rFonts w:ascii="Symbol" w:hAnsi="Symbol" w:hint="default"/>
      </w:rPr>
    </w:lvl>
    <w:lvl w:ilvl="1" w:tplc="CE764392" w:tentative="1">
      <w:start w:val="1"/>
      <w:numFmt w:val="bullet"/>
      <w:lvlText w:val="o"/>
      <w:lvlJc w:val="left"/>
      <w:pPr>
        <w:ind w:left="2880" w:hanging="360"/>
      </w:pPr>
      <w:rPr>
        <w:rFonts w:ascii="Courier New" w:hAnsi="Courier New" w:cs="Courier New" w:hint="default"/>
      </w:rPr>
    </w:lvl>
    <w:lvl w:ilvl="2" w:tplc="8AB6F012" w:tentative="1">
      <w:start w:val="1"/>
      <w:numFmt w:val="bullet"/>
      <w:lvlText w:val=""/>
      <w:lvlJc w:val="left"/>
      <w:pPr>
        <w:ind w:left="3600" w:hanging="360"/>
      </w:pPr>
      <w:rPr>
        <w:rFonts w:ascii="Wingdings" w:hAnsi="Wingdings" w:hint="default"/>
      </w:rPr>
    </w:lvl>
    <w:lvl w:ilvl="3" w:tplc="69B2740C" w:tentative="1">
      <w:start w:val="1"/>
      <w:numFmt w:val="bullet"/>
      <w:lvlText w:val=""/>
      <w:lvlJc w:val="left"/>
      <w:pPr>
        <w:ind w:left="4320" w:hanging="360"/>
      </w:pPr>
      <w:rPr>
        <w:rFonts w:ascii="Symbol" w:hAnsi="Symbol" w:hint="default"/>
      </w:rPr>
    </w:lvl>
    <w:lvl w:ilvl="4" w:tplc="7152E3DC" w:tentative="1">
      <w:start w:val="1"/>
      <w:numFmt w:val="bullet"/>
      <w:lvlText w:val="o"/>
      <w:lvlJc w:val="left"/>
      <w:pPr>
        <w:ind w:left="5040" w:hanging="360"/>
      </w:pPr>
      <w:rPr>
        <w:rFonts w:ascii="Courier New" w:hAnsi="Courier New" w:cs="Courier New" w:hint="default"/>
      </w:rPr>
    </w:lvl>
    <w:lvl w:ilvl="5" w:tplc="08505C52" w:tentative="1">
      <w:start w:val="1"/>
      <w:numFmt w:val="bullet"/>
      <w:lvlText w:val=""/>
      <w:lvlJc w:val="left"/>
      <w:pPr>
        <w:ind w:left="5760" w:hanging="360"/>
      </w:pPr>
      <w:rPr>
        <w:rFonts w:ascii="Wingdings" w:hAnsi="Wingdings" w:hint="default"/>
      </w:rPr>
    </w:lvl>
    <w:lvl w:ilvl="6" w:tplc="5346FFD4" w:tentative="1">
      <w:start w:val="1"/>
      <w:numFmt w:val="bullet"/>
      <w:lvlText w:val=""/>
      <w:lvlJc w:val="left"/>
      <w:pPr>
        <w:ind w:left="6480" w:hanging="360"/>
      </w:pPr>
      <w:rPr>
        <w:rFonts w:ascii="Symbol" w:hAnsi="Symbol" w:hint="default"/>
      </w:rPr>
    </w:lvl>
    <w:lvl w:ilvl="7" w:tplc="0210663E" w:tentative="1">
      <w:start w:val="1"/>
      <w:numFmt w:val="bullet"/>
      <w:lvlText w:val="o"/>
      <w:lvlJc w:val="left"/>
      <w:pPr>
        <w:ind w:left="7200" w:hanging="360"/>
      </w:pPr>
      <w:rPr>
        <w:rFonts w:ascii="Courier New" w:hAnsi="Courier New" w:cs="Courier New" w:hint="default"/>
      </w:rPr>
    </w:lvl>
    <w:lvl w:ilvl="8" w:tplc="D874664C" w:tentative="1">
      <w:start w:val="1"/>
      <w:numFmt w:val="bullet"/>
      <w:lvlText w:val=""/>
      <w:lvlJc w:val="left"/>
      <w:pPr>
        <w:ind w:left="7920" w:hanging="360"/>
      </w:pPr>
      <w:rPr>
        <w:rFonts w:ascii="Wingdings" w:hAnsi="Wingdings" w:hint="default"/>
      </w:rPr>
    </w:lvl>
  </w:abstractNum>
  <w:abstractNum w:abstractNumId="21" w15:restartNumberingAfterBreak="0">
    <w:nsid w:val="6C9F69D5"/>
    <w:multiLevelType w:val="hybridMultilevel"/>
    <w:tmpl w:val="DCA2BEFA"/>
    <w:lvl w:ilvl="0" w:tplc="0984908A">
      <w:start w:val="1"/>
      <w:numFmt w:val="bullet"/>
      <w:lvlText w:val=""/>
      <w:lvlJc w:val="left"/>
      <w:pPr>
        <w:ind w:left="720" w:hanging="360"/>
      </w:pPr>
      <w:rPr>
        <w:rFonts w:ascii="Wingdings" w:hAnsi="Wingdings" w:hint="default"/>
      </w:rPr>
    </w:lvl>
    <w:lvl w:ilvl="1" w:tplc="945AC5BC">
      <w:start w:val="1"/>
      <w:numFmt w:val="bullet"/>
      <w:lvlText w:val="o"/>
      <w:lvlJc w:val="left"/>
      <w:pPr>
        <w:ind w:left="1440" w:hanging="360"/>
      </w:pPr>
      <w:rPr>
        <w:rFonts w:ascii="Courier New" w:hAnsi="Courier New" w:cs="Courier New" w:hint="default"/>
      </w:rPr>
    </w:lvl>
    <w:lvl w:ilvl="2" w:tplc="69AA346C" w:tentative="1">
      <w:start w:val="1"/>
      <w:numFmt w:val="bullet"/>
      <w:lvlText w:val=""/>
      <w:lvlJc w:val="left"/>
      <w:pPr>
        <w:ind w:left="2160" w:hanging="360"/>
      </w:pPr>
      <w:rPr>
        <w:rFonts w:ascii="Wingdings" w:hAnsi="Wingdings" w:hint="default"/>
      </w:rPr>
    </w:lvl>
    <w:lvl w:ilvl="3" w:tplc="80A4BC4A" w:tentative="1">
      <w:start w:val="1"/>
      <w:numFmt w:val="bullet"/>
      <w:lvlText w:val=""/>
      <w:lvlJc w:val="left"/>
      <w:pPr>
        <w:ind w:left="2880" w:hanging="360"/>
      </w:pPr>
      <w:rPr>
        <w:rFonts w:ascii="Symbol" w:hAnsi="Symbol" w:hint="default"/>
      </w:rPr>
    </w:lvl>
    <w:lvl w:ilvl="4" w:tplc="D954F33E" w:tentative="1">
      <w:start w:val="1"/>
      <w:numFmt w:val="bullet"/>
      <w:lvlText w:val="o"/>
      <w:lvlJc w:val="left"/>
      <w:pPr>
        <w:ind w:left="3600" w:hanging="360"/>
      </w:pPr>
      <w:rPr>
        <w:rFonts w:ascii="Courier New" w:hAnsi="Courier New" w:cs="Courier New" w:hint="default"/>
      </w:rPr>
    </w:lvl>
    <w:lvl w:ilvl="5" w:tplc="2F8216F6" w:tentative="1">
      <w:start w:val="1"/>
      <w:numFmt w:val="bullet"/>
      <w:lvlText w:val=""/>
      <w:lvlJc w:val="left"/>
      <w:pPr>
        <w:ind w:left="4320" w:hanging="360"/>
      </w:pPr>
      <w:rPr>
        <w:rFonts w:ascii="Wingdings" w:hAnsi="Wingdings" w:hint="default"/>
      </w:rPr>
    </w:lvl>
    <w:lvl w:ilvl="6" w:tplc="46C094F2" w:tentative="1">
      <w:start w:val="1"/>
      <w:numFmt w:val="bullet"/>
      <w:lvlText w:val=""/>
      <w:lvlJc w:val="left"/>
      <w:pPr>
        <w:ind w:left="5040" w:hanging="360"/>
      </w:pPr>
      <w:rPr>
        <w:rFonts w:ascii="Symbol" w:hAnsi="Symbol" w:hint="default"/>
      </w:rPr>
    </w:lvl>
    <w:lvl w:ilvl="7" w:tplc="8938B25C" w:tentative="1">
      <w:start w:val="1"/>
      <w:numFmt w:val="bullet"/>
      <w:lvlText w:val="o"/>
      <w:lvlJc w:val="left"/>
      <w:pPr>
        <w:ind w:left="5760" w:hanging="360"/>
      </w:pPr>
      <w:rPr>
        <w:rFonts w:ascii="Courier New" w:hAnsi="Courier New" w:cs="Courier New" w:hint="default"/>
      </w:rPr>
    </w:lvl>
    <w:lvl w:ilvl="8" w:tplc="2B4E952A" w:tentative="1">
      <w:start w:val="1"/>
      <w:numFmt w:val="bullet"/>
      <w:lvlText w:val=""/>
      <w:lvlJc w:val="left"/>
      <w:pPr>
        <w:ind w:left="6480" w:hanging="360"/>
      </w:pPr>
      <w:rPr>
        <w:rFonts w:ascii="Wingdings" w:hAnsi="Wingdings" w:hint="default"/>
      </w:rPr>
    </w:lvl>
  </w:abstractNum>
  <w:abstractNum w:abstractNumId="22" w15:restartNumberingAfterBreak="0">
    <w:nsid w:val="747E5F22"/>
    <w:multiLevelType w:val="hybridMultilevel"/>
    <w:tmpl w:val="C32E30A0"/>
    <w:lvl w:ilvl="0" w:tplc="229C0B74">
      <w:start w:val="1"/>
      <w:numFmt w:val="bullet"/>
      <w:lvlText w:val=""/>
      <w:lvlJc w:val="left"/>
      <w:pPr>
        <w:ind w:left="720" w:hanging="360"/>
      </w:pPr>
      <w:rPr>
        <w:rFonts w:ascii="Symbol" w:hAnsi="Symbol" w:hint="default"/>
      </w:rPr>
    </w:lvl>
    <w:lvl w:ilvl="1" w:tplc="9D60F480" w:tentative="1">
      <w:start w:val="1"/>
      <w:numFmt w:val="bullet"/>
      <w:lvlText w:val="o"/>
      <w:lvlJc w:val="left"/>
      <w:pPr>
        <w:ind w:left="1440" w:hanging="360"/>
      </w:pPr>
      <w:rPr>
        <w:rFonts w:ascii="Courier New" w:hAnsi="Courier New" w:cs="Courier New" w:hint="default"/>
      </w:rPr>
    </w:lvl>
    <w:lvl w:ilvl="2" w:tplc="968630DC" w:tentative="1">
      <w:start w:val="1"/>
      <w:numFmt w:val="bullet"/>
      <w:lvlText w:val=""/>
      <w:lvlJc w:val="left"/>
      <w:pPr>
        <w:ind w:left="2160" w:hanging="360"/>
      </w:pPr>
      <w:rPr>
        <w:rFonts w:ascii="Wingdings" w:hAnsi="Wingdings" w:hint="default"/>
      </w:rPr>
    </w:lvl>
    <w:lvl w:ilvl="3" w:tplc="CB5AC8C0" w:tentative="1">
      <w:start w:val="1"/>
      <w:numFmt w:val="bullet"/>
      <w:lvlText w:val=""/>
      <w:lvlJc w:val="left"/>
      <w:pPr>
        <w:ind w:left="2880" w:hanging="360"/>
      </w:pPr>
      <w:rPr>
        <w:rFonts w:ascii="Symbol" w:hAnsi="Symbol" w:hint="default"/>
      </w:rPr>
    </w:lvl>
    <w:lvl w:ilvl="4" w:tplc="081C9F42" w:tentative="1">
      <w:start w:val="1"/>
      <w:numFmt w:val="bullet"/>
      <w:lvlText w:val="o"/>
      <w:lvlJc w:val="left"/>
      <w:pPr>
        <w:ind w:left="3600" w:hanging="360"/>
      </w:pPr>
      <w:rPr>
        <w:rFonts w:ascii="Courier New" w:hAnsi="Courier New" w:cs="Courier New" w:hint="default"/>
      </w:rPr>
    </w:lvl>
    <w:lvl w:ilvl="5" w:tplc="17A09D1C" w:tentative="1">
      <w:start w:val="1"/>
      <w:numFmt w:val="bullet"/>
      <w:lvlText w:val=""/>
      <w:lvlJc w:val="left"/>
      <w:pPr>
        <w:ind w:left="4320" w:hanging="360"/>
      </w:pPr>
      <w:rPr>
        <w:rFonts w:ascii="Wingdings" w:hAnsi="Wingdings" w:hint="default"/>
      </w:rPr>
    </w:lvl>
    <w:lvl w:ilvl="6" w:tplc="BC303026" w:tentative="1">
      <w:start w:val="1"/>
      <w:numFmt w:val="bullet"/>
      <w:lvlText w:val=""/>
      <w:lvlJc w:val="left"/>
      <w:pPr>
        <w:ind w:left="5040" w:hanging="360"/>
      </w:pPr>
      <w:rPr>
        <w:rFonts w:ascii="Symbol" w:hAnsi="Symbol" w:hint="default"/>
      </w:rPr>
    </w:lvl>
    <w:lvl w:ilvl="7" w:tplc="73F4BC46" w:tentative="1">
      <w:start w:val="1"/>
      <w:numFmt w:val="bullet"/>
      <w:lvlText w:val="o"/>
      <w:lvlJc w:val="left"/>
      <w:pPr>
        <w:ind w:left="5760" w:hanging="360"/>
      </w:pPr>
      <w:rPr>
        <w:rFonts w:ascii="Courier New" w:hAnsi="Courier New" w:cs="Courier New" w:hint="default"/>
      </w:rPr>
    </w:lvl>
    <w:lvl w:ilvl="8" w:tplc="554A6046" w:tentative="1">
      <w:start w:val="1"/>
      <w:numFmt w:val="bullet"/>
      <w:lvlText w:val=""/>
      <w:lvlJc w:val="left"/>
      <w:pPr>
        <w:ind w:left="6480" w:hanging="360"/>
      </w:pPr>
      <w:rPr>
        <w:rFonts w:ascii="Wingdings" w:hAnsi="Wingdings" w:hint="default"/>
      </w:rPr>
    </w:lvl>
  </w:abstractNum>
  <w:abstractNum w:abstractNumId="23" w15:restartNumberingAfterBreak="0">
    <w:nsid w:val="76D478EA"/>
    <w:multiLevelType w:val="hybridMultilevel"/>
    <w:tmpl w:val="D7706362"/>
    <w:lvl w:ilvl="0" w:tplc="C94848B2">
      <w:start w:val="1"/>
      <w:numFmt w:val="bullet"/>
      <w:lvlText w:val=""/>
      <w:lvlJc w:val="left"/>
      <w:pPr>
        <w:ind w:left="2610" w:hanging="360"/>
      </w:pPr>
      <w:rPr>
        <w:rFonts w:ascii="Symbol" w:hAnsi="Symbol" w:hint="default"/>
      </w:rPr>
    </w:lvl>
    <w:lvl w:ilvl="1" w:tplc="4768B9F2" w:tentative="1">
      <w:start w:val="1"/>
      <w:numFmt w:val="bullet"/>
      <w:lvlText w:val="o"/>
      <w:lvlJc w:val="left"/>
      <w:pPr>
        <w:ind w:left="3330" w:hanging="360"/>
      </w:pPr>
      <w:rPr>
        <w:rFonts w:ascii="Courier New" w:hAnsi="Courier New" w:cs="Courier New" w:hint="default"/>
      </w:rPr>
    </w:lvl>
    <w:lvl w:ilvl="2" w:tplc="10B44468" w:tentative="1">
      <w:start w:val="1"/>
      <w:numFmt w:val="bullet"/>
      <w:lvlText w:val=""/>
      <w:lvlJc w:val="left"/>
      <w:pPr>
        <w:ind w:left="4050" w:hanging="360"/>
      </w:pPr>
      <w:rPr>
        <w:rFonts w:ascii="Wingdings" w:hAnsi="Wingdings" w:hint="default"/>
      </w:rPr>
    </w:lvl>
    <w:lvl w:ilvl="3" w:tplc="AD4E12C6" w:tentative="1">
      <w:start w:val="1"/>
      <w:numFmt w:val="bullet"/>
      <w:lvlText w:val=""/>
      <w:lvlJc w:val="left"/>
      <w:pPr>
        <w:ind w:left="4770" w:hanging="360"/>
      </w:pPr>
      <w:rPr>
        <w:rFonts w:ascii="Symbol" w:hAnsi="Symbol" w:hint="default"/>
      </w:rPr>
    </w:lvl>
    <w:lvl w:ilvl="4" w:tplc="B3182812" w:tentative="1">
      <w:start w:val="1"/>
      <w:numFmt w:val="bullet"/>
      <w:lvlText w:val="o"/>
      <w:lvlJc w:val="left"/>
      <w:pPr>
        <w:ind w:left="5490" w:hanging="360"/>
      </w:pPr>
      <w:rPr>
        <w:rFonts w:ascii="Courier New" w:hAnsi="Courier New" w:cs="Courier New" w:hint="default"/>
      </w:rPr>
    </w:lvl>
    <w:lvl w:ilvl="5" w:tplc="BC2217F4" w:tentative="1">
      <w:start w:val="1"/>
      <w:numFmt w:val="bullet"/>
      <w:lvlText w:val=""/>
      <w:lvlJc w:val="left"/>
      <w:pPr>
        <w:ind w:left="6210" w:hanging="360"/>
      </w:pPr>
      <w:rPr>
        <w:rFonts w:ascii="Wingdings" w:hAnsi="Wingdings" w:hint="default"/>
      </w:rPr>
    </w:lvl>
    <w:lvl w:ilvl="6" w:tplc="2B18A866" w:tentative="1">
      <w:start w:val="1"/>
      <w:numFmt w:val="bullet"/>
      <w:lvlText w:val=""/>
      <w:lvlJc w:val="left"/>
      <w:pPr>
        <w:ind w:left="6930" w:hanging="360"/>
      </w:pPr>
      <w:rPr>
        <w:rFonts w:ascii="Symbol" w:hAnsi="Symbol" w:hint="default"/>
      </w:rPr>
    </w:lvl>
    <w:lvl w:ilvl="7" w:tplc="060436CC" w:tentative="1">
      <w:start w:val="1"/>
      <w:numFmt w:val="bullet"/>
      <w:lvlText w:val="o"/>
      <w:lvlJc w:val="left"/>
      <w:pPr>
        <w:ind w:left="7650" w:hanging="360"/>
      </w:pPr>
      <w:rPr>
        <w:rFonts w:ascii="Courier New" w:hAnsi="Courier New" w:cs="Courier New" w:hint="default"/>
      </w:rPr>
    </w:lvl>
    <w:lvl w:ilvl="8" w:tplc="9ED60B8A" w:tentative="1">
      <w:start w:val="1"/>
      <w:numFmt w:val="bullet"/>
      <w:lvlText w:val=""/>
      <w:lvlJc w:val="left"/>
      <w:pPr>
        <w:ind w:left="8370" w:hanging="360"/>
      </w:pPr>
      <w:rPr>
        <w:rFonts w:ascii="Wingdings" w:hAnsi="Wingdings" w:hint="default"/>
      </w:rPr>
    </w:lvl>
  </w:abstractNum>
  <w:abstractNum w:abstractNumId="24" w15:restartNumberingAfterBreak="0">
    <w:nsid w:val="7AF42D23"/>
    <w:multiLevelType w:val="hybridMultilevel"/>
    <w:tmpl w:val="6614A8CA"/>
    <w:lvl w:ilvl="0" w:tplc="72C4628A">
      <w:start w:val="1"/>
      <w:numFmt w:val="bullet"/>
      <w:lvlText w:val=""/>
      <w:lvlJc w:val="left"/>
      <w:pPr>
        <w:ind w:left="2610" w:hanging="360"/>
      </w:pPr>
      <w:rPr>
        <w:rFonts w:ascii="Symbol" w:hAnsi="Symbol" w:hint="default"/>
      </w:rPr>
    </w:lvl>
    <w:lvl w:ilvl="1" w:tplc="BE4CF27E" w:tentative="1">
      <w:start w:val="1"/>
      <w:numFmt w:val="bullet"/>
      <w:lvlText w:val="o"/>
      <w:lvlJc w:val="left"/>
      <w:pPr>
        <w:ind w:left="3330" w:hanging="360"/>
      </w:pPr>
      <w:rPr>
        <w:rFonts w:ascii="Courier New" w:hAnsi="Courier New" w:cs="Courier New" w:hint="default"/>
      </w:rPr>
    </w:lvl>
    <w:lvl w:ilvl="2" w:tplc="855CB114" w:tentative="1">
      <w:start w:val="1"/>
      <w:numFmt w:val="bullet"/>
      <w:lvlText w:val=""/>
      <w:lvlJc w:val="left"/>
      <w:pPr>
        <w:ind w:left="4050" w:hanging="360"/>
      </w:pPr>
      <w:rPr>
        <w:rFonts w:ascii="Wingdings" w:hAnsi="Wingdings" w:hint="default"/>
      </w:rPr>
    </w:lvl>
    <w:lvl w:ilvl="3" w:tplc="C0DA1E6C" w:tentative="1">
      <w:start w:val="1"/>
      <w:numFmt w:val="bullet"/>
      <w:lvlText w:val=""/>
      <w:lvlJc w:val="left"/>
      <w:pPr>
        <w:ind w:left="4770" w:hanging="360"/>
      </w:pPr>
      <w:rPr>
        <w:rFonts w:ascii="Symbol" w:hAnsi="Symbol" w:hint="default"/>
      </w:rPr>
    </w:lvl>
    <w:lvl w:ilvl="4" w:tplc="91562604" w:tentative="1">
      <w:start w:val="1"/>
      <w:numFmt w:val="bullet"/>
      <w:lvlText w:val="o"/>
      <w:lvlJc w:val="left"/>
      <w:pPr>
        <w:ind w:left="5490" w:hanging="360"/>
      </w:pPr>
      <w:rPr>
        <w:rFonts w:ascii="Courier New" w:hAnsi="Courier New" w:cs="Courier New" w:hint="default"/>
      </w:rPr>
    </w:lvl>
    <w:lvl w:ilvl="5" w:tplc="E3F23D04" w:tentative="1">
      <w:start w:val="1"/>
      <w:numFmt w:val="bullet"/>
      <w:lvlText w:val=""/>
      <w:lvlJc w:val="left"/>
      <w:pPr>
        <w:ind w:left="6210" w:hanging="360"/>
      </w:pPr>
      <w:rPr>
        <w:rFonts w:ascii="Wingdings" w:hAnsi="Wingdings" w:hint="default"/>
      </w:rPr>
    </w:lvl>
    <w:lvl w:ilvl="6" w:tplc="36B8B24C" w:tentative="1">
      <w:start w:val="1"/>
      <w:numFmt w:val="bullet"/>
      <w:lvlText w:val=""/>
      <w:lvlJc w:val="left"/>
      <w:pPr>
        <w:ind w:left="6930" w:hanging="360"/>
      </w:pPr>
      <w:rPr>
        <w:rFonts w:ascii="Symbol" w:hAnsi="Symbol" w:hint="default"/>
      </w:rPr>
    </w:lvl>
    <w:lvl w:ilvl="7" w:tplc="8A8479D2" w:tentative="1">
      <w:start w:val="1"/>
      <w:numFmt w:val="bullet"/>
      <w:lvlText w:val="o"/>
      <w:lvlJc w:val="left"/>
      <w:pPr>
        <w:ind w:left="7650" w:hanging="360"/>
      </w:pPr>
      <w:rPr>
        <w:rFonts w:ascii="Courier New" w:hAnsi="Courier New" w:cs="Courier New" w:hint="default"/>
      </w:rPr>
    </w:lvl>
    <w:lvl w:ilvl="8" w:tplc="0EA2C3FC" w:tentative="1">
      <w:start w:val="1"/>
      <w:numFmt w:val="bullet"/>
      <w:lvlText w:val=""/>
      <w:lvlJc w:val="left"/>
      <w:pPr>
        <w:ind w:left="8370" w:hanging="360"/>
      </w:pPr>
      <w:rPr>
        <w:rFonts w:ascii="Wingdings" w:hAnsi="Wingdings" w:hint="default"/>
      </w:rPr>
    </w:lvl>
  </w:abstractNum>
  <w:abstractNum w:abstractNumId="25" w15:restartNumberingAfterBreak="0">
    <w:nsid w:val="7F7914F3"/>
    <w:multiLevelType w:val="hybridMultilevel"/>
    <w:tmpl w:val="C4F45FC8"/>
    <w:lvl w:ilvl="0" w:tplc="F21A90F6">
      <w:start w:val="1"/>
      <w:numFmt w:val="bullet"/>
      <w:lvlText w:val=""/>
      <w:lvlJc w:val="left"/>
      <w:pPr>
        <w:ind w:left="720" w:hanging="360"/>
      </w:pPr>
      <w:rPr>
        <w:rFonts w:ascii="Symbol" w:hAnsi="Symbol" w:hint="default"/>
      </w:rPr>
    </w:lvl>
    <w:lvl w:ilvl="1" w:tplc="A9607CDE" w:tentative="1">
      <w:start w:val="1"/>
      <w:numFmt w:val="bullet"/>
      <w:lvlText w:val="o"/>
      <w:lvlJc w:val="left"/>
      <w:pPr>
        <w:ind w:left="1440" w:hanging="360"/>
      </w:pPr>
      <w:rPr>
        <w:rFonts w:ascii="Courier New" w:hAnsi="Courier New" w:cs="Courier New" w:hint="default"/>
      </w:rPr>
    </w:lvl>
    <w:lvl w:ilvl="2" w:tplc="D778B0E2" w:tentative="1">
      <w:start w:val="1"/>
      <w:numFmt w:val="bullet"/>
      <w:lvlText w:val=""/>
      <w:lvlJc w:val="left"/>
      <w:pPr>
        <w:ind w:left="2160" w:hanging="360"/>
      </w:pPr>
      <w:rPr>
        <w:rFonts w:ascii="Wingdings" w:hAnsi="Wingdings" w:hint="default"/>
      </w:rPr>
    </w:lvl>
    <w:lvl w:ilvl="3" w:tplc="80E65574" w:tentative="1">
      <w:start w:val="1"/>
      <w:numFmt w:val="bullet"/>
      <w:lvlText w:val=""/>
      <w:lvlJc w:val="left"/>
      <w:pPr>
        <w:ind w:left="2880" w:hanging="360"/>
      </w:pPr>
      <w:rPr>
        <w:rFonts w:ascii="Symbol" w:hAnsi="Symbol" w:hint="default"/>
      </w:rPr>
    </w:lvl>
    <w:lvl w:ilvl="4" w:tplc="CE1C9350" w:tentative="1">
      <w:start w:val="1"/>
      <w:numFmt w:val="bullet"/>
      <w:lvlText w:val="o"/>
      <w:lvlJc w:val="left"/>
      <w:pPr>
        <w:ind w:left="3600" w:hanging="360"/>
      </w:pPr>
      <w:rPr>
        <w:rFonts w:ascii="Courier New" w:hAnsi="Courier New" w:cs="Courier New" w:hint="default"/>
      </w:rPr>
    </w:lvl>
    <w:lvl w:ilvl="5" w:tplc="E402E618" w:tentative="1">
      <w:start w:val="1"/>
      <w:numFmt w:val="bullet"/>
      <w:lvlText w:val=""/>
      <w:lvlJc w:val="left"/>
      <w:pPr>
        <w:ind w:left="4320" w:hanging="360"/>
      </w:pPr>
      <w:rPr>
        <w:rFonts w:ascii="Wingdings" w:hAnsi="Wingdings" w:hint="default"/>
      </w:rPr>
    </w:lvl>
    <w:lvl w:ilvl="6" w:tplc="E58A7D9E" w:tentative="1">
      <w:start w:val="1"/>
      <w:numFmt w:val="bullet"/>
      <w:lvlText w:val=""/>
      <w:lvlJc w:val="left"/>
      <w:pPr>
        <w:ind w:left="5040" w:hanging="360"/>
      </w:pPr>
      <w:rPr>
        <w:rFonts w:ascii="Symbol" w:hAnsi="Symbol" w:hint="default"/>
      </w:rPr>
    </w:lvl>
    <w:lvl w:ilvl="7" w:tplc="B3D43CD4" w:tentative="1">
      <w:start w:val="1"/>
      <w:numFmt w:val="bullet"/>
      <w:lvlText w:val="o"/>
      <w:lvlJc w:val="left"/>
      <w:pPr>
        <w:ind w:left="5760" w:hanging="360"/>
      </w:pPr>
      <w:rPr>
        <w:rFonts w:ascii="Courier New" w:hAnsi="Courier New" w:cs="Courier New" w:hint="default"/>
      </w:rPr>
    </w:lvl>
    <w:lvl w:ilvl="8" w:tplc="DC727CCE" w:tentative="1">
      <w:start w:val="1"/>
      <w:numFmt w:val="bullet"/>
      <w:lvlText w:val=""/>
      <w:lvlJc w:val="left"/>
      <w:pPr>
        <w:ind w:left="6480" w:hanging="360"/>
      </w:pPr>
      <w:rPr>
        <w:rFonts w:ascii="Wingdings" w:hAnsi="Wingdings" w:hint="default"/>
      </w:rPr>
    </w:lvl>
  </w:abstractNum>
  <w:num w:numId="1" w16cid:durableId="1361082315">
    <w:abstractNumId w:val="1"/>
  </w:num>
  <w:num w:numId="2" w16cid:durableId="652879670">
    <w:abstractNumId w:val="13"/>
  </w:num>
  <w:num w:numId="3" w16cid:durableId="1453131846">
    <w:abstractNumId w:val="8"/>
  </w:num>
  <w:num w:numId="4" w16cid:durableId="382563816">
    <w:abstractNumId w:val="6"/>
  </w:num>
  <w:num w:numId="5" w16cid:durableId="567689017">
    <w:abstractNumId w:val="5"/>
  </w:num>
  <w:num w:numId="6" w16cid:durableId="2011134340">
    <w:abstractNumId w:val="17"/>
  </w:num>
  <w:num w:numId="7" w16cid:durableId="1700663843">
    <w:abstractNumId w:val="12"/>
  </w:num>
  <w:num w:numId="8" w16cid:durableId="1955093467">
    <w:abstractNumId w:val="11"/>
  </w:num>
  <w:num w:numId="9" w16cid:durableId="2089962892">
    <w:abstractNumId w:val="21"/>
  </w:num>
  <w:num w:numId="10" w16cid:durableId="722364964">
    <w:abstractNumId w:val="16"/>
  </w:num>
  <w:num w:numId="11" w16cid:durableId="1340155844">
    <w:abstractNumId w:val="22"/>
  </w:num>
  <w:num w:numId="12" w16cid:durableId="976302104">
    <w:abstractNumId w:val="2"/>
  </w:num>
  <w:num w:numId="13" w16cid:durableId="239558931">
    <w:abstractNumId w:val="14"/>
  </w:num>
  <w:num w:numId="14" w16cid:durableId="1922520833">
    <w:abstractNumId w:val="15"/>
  </w:num>
  <w:num w:numId="15" w16cid:durableId="549926484">
    <w:abstractNumId w:val="3"/>
  </w:num>
  <w:num w:numId="16" w16cid:durableId="2049838099">
    <w:abstractNumId w:val="19"/>
  </w:num>
  <w:num w:numId="17" w16cid:durableId="1655447180">
    <w:abstractNumId w:val="18"/>
  </w:num>
  <w:num w:numId="18" w16cid:durableId="887034636">
    <w:abstractNumId w:val="9"/>
  </w:num>
  <w:num w:numId="19" w16cid:durableId="1791317865">
    <w:abstractNumId w:val="20"/>
  </w:num>
  <w:num w:numId="20" w16cid:durableId="633946341">
    <w:abstractNumId w:val="4"/>
  </w:num>
  <w:num w:numId="21" w16cid:durableId="1092122218">
    <w:abstractNumId w:val="0"/>
  </w:num>
  <w:num w:numId="22" w16cid:durableId="909582057">
    <w:abstractNumId w:val="24"/>
  </w:num>
  <w:num w:numId="23" w16cid:durableId="652222262">
    <w:abstractNumId w:val="23"/>
  </w:num>
  <w:num w:numId="24" w16cid:durableId="332689239">
    <w:abstractNumId w:val="10"/>
  </w:num>
  <w:num w:numId="25" w16cid:durableId="776096301">
    <w:abstractNumId w:val="25"/>
  </w:num>
  <w:num w:numId="26" w16cid:durableId="370110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0493D"/>
    <w:rsid w:val="0001031C"/>
    <w:rsid w:val="00012740"/>
    <w:rsid w:val="00014C1D"/>
    <w:rsid w:val="00016CF1"/>
    <w:rsid w:val="00016EDC"/>
    <w:rsid w:val="00027307"/>
    <w:rsid w:val="000302DA"/>
    <w:rsid w:val="00036A39"/>
    <w:rsid w:val="00040617"/>
    <w:rsid w:val="00047254"/>
    <w:rsid w:val="0005165A"/>
    <w:rsid w:val="00051926"/>
    <w:rsid w:val="000544D8"/>
    <w:rsid w:val="00054E62"/>
    <w:rsid w:val="00056E77"/>
    <w:rsid w:val="000610A6"/>
    <w:rsid w:val="00061AC1"/>
    <w:rsid w:val="00083A13"/>
    <w:rsid w:val="00093AE7"/>
    <w:rsid w:val="00097B80"/>
    <w:rsid w:val="000B0817"/>
    <w:rsid w:val="000B6732"/>
    <w:rsid w:val="000C5D3F"/>
    <w:rsid w:val="000C6858"/>
    <w:rsid w:val="000C6C05"/>
    <w:rsid w:val="000C72D8"/>
    <w:rsid w:val="000D2401"/>
    <w:rsid w:val="000D4303"/>
    <w:rsid w:val="000F542B"/>
    <w:rsid w:val="00112F61"/>
    <w:rsid w:val="00114464"/>
    <w:rsid w:val="00126185"/>
    <w:rsid w:val="0013061D"/>
    <w:rsid w:val="0014317A"/>
    <w:rsid w:val="001452F5"/>
    <w:rsid w:val="00165EF4"/>
    <w:rsid w:val="001679C8"/>
    <w:rsid w:val="0018042F"/>
    <w:rsid w:val="0019474D"/>
    <w:rsid w:val="001A4B83"/>
    <w:rsid w:val="001B75B4"/>
    <w:rsid w:val="001C0D00"/>
    <w:rsid w:val="001C322A"/>
    <w:rsid w:val="001C4768"/>
    <w:rsid w:val="001C7EBD"/>
    <w:rsid w:val="001D73D1"/>
    <w:rsid w:val="002003A4"/>
    <w:rsid w:val="00200FA7"/>
    <w:rsid w:val="00205684"/>
    <w:rsid w:val="00222D0E"/>
    <w:rsid w:val="00224985"/>
    <w:rsid w:val="0023101E"/>
    <w:rsid w:val="0023235D"/>
    <w:rsid w:val="002415FC"/>
    <w:rsid w:val="002506E3"/>
    <w:rsid w:val="002518D1"/>
    <w:rsid w:val="0025541C"/>
    <w:rsid w:val="00262FD4"/>
    <w:rsid w:val="002649D7"/>
    <w:rsid w:val="00270EA6"/>
    <w:rsid w:val="00280659"/>
    <w:rsid w:val="002838C7"/>
    <w:rsid w:val="00287BDA"/>
    <w:rsid w:val="00295555"/>
    <w:rsid w:val="002970C5"/>
    <w:rsid w:val="002A2F49"/>
    <w:rsid w:val="002A56B4"/>
    <w:rsid w:val="002A6E98"/>
    <w:rsid w:val="002D1E13"/>
    <w:rsid w:val="002E49EE"/>
    <w:rsid w:val="002E5D32"/>
    <w:rsid w:val="002F32DA"/>
    <w:rsid w:val="00305166"/>
    <w:rsid w:val="00307097"/>
    <w:rsid w:val="00313584"/>
    <w:rsid w:val="0031362A"/>
    <w:rsid w:val="003220E5"/>
    <w:rsid w:val="003409B6"/>
    <w:rsid w:val="00340EF9"/>
    <w:rsid w:val="00341E56"/>
    <w:rsid w:val="003646DB"/>
    <w:rsid w:val="003723F4"/>
    <w:rsid w:val="0037450E"/>
    <w:rsid w:val="00375244"/>
    <w:rsid w:val="00376BF2"/>
    <w:rsid w:val="00397FDB"/>
    <w:rsid w:val="003A3896"/>
    <w:rsid w:val="003A6728"/>
    <w:rsid w:val="003A77B6"/>
    <w:rsid w:val="003B38C7"/>
    <w:rsid w:val="003B6471"/>
    <w:rsid w:val="003B6690"/>
    <w:rsid w:val="003B7129"/>
    <w:rsid w:val="003C4CB3"/>
    <w:rsid w:val="003D5A73"/>
    <w:rsid w:val="003E1B4D"/>
    <w:rsid w:val="003E4619"/>
    <w:rsid w:val="003E46BB"/>
    <w:rsid w:val="003E48C4"/>
    <w:rsid w:val="003E6A6E"/>
    <w:rsid w:val="003F429C"/>
    <w:rsid w:val="00401E2E"/>
    <w:rsid w:val="004024F9"/>
    <w:rsid w:val="004054BD"/>
    <w:rsid w:val="00416230"/>
    <w:rsid w:val="004301B6"/>
    <w:rsid w:val="00432831"/>
    <w:rsid w:val="00436387"/>
    <w:rsid w:val="0044114A"/>
    <w:rsid w:val="004432CA"/>
    <w:rsid w:val="0045048B"/>
    <w:rsid w:val="00450828"/>
    <w:rsid w:val="0046367C"/>
    <w:rsid w:val="004666F9"/>
    <w:rsid w:val="00476AE9"/>
    <w:rsid w:val="0048488C"/>
    <w:rsid w:val="0048539E"/>
    <w:rsid w:val="004878E0"/>
    <w:rsid w:val="00491BD3"/>
    <w:rsid w:val="0049208D"/>
    <w:rsid w:val="004941C8"/>
    <w:rsid w:val="00496622"/>
    <w:rsid w:val="004971C4"/>
    <w:rsid w:val="004A1C47"/>
    <w:rsid w:val="004A3183"/>
    <w:rsid w:val="004A7DCE"/>
    <w:rsid w:val="004B3942"/>
    <w:rsid w:val="004D0FF8"/>
    <w:rsid w:val="004D3E8E"/>
    <w:rsid w:val="004F0DF0"/>
    <w:rsid w:val="00507999"/>
    <w:rsid w:val="005103FA"/>
    <w:rsid w:val="00512ADA"/>
    <w:rsid w:val="0052711A"/>
    <w:rsid w:val="005272F3"/>
    <w:rsid w:val="0053685B"/>
    <w:rsid w:val="00541A03"/>
    <w:rsid w:val="005435A0"/>
    <w:rsid w:val="00545C87"/>
    <w:rsid w:val="00552C60"/>
    <w:rsid w:val="00555AFB"/>
    <w:rsid w:val="00557CCB"/>
    <w:rsid w:val="0057160E"/>
    <w:rsid w:val="00573579"/>
    <w:rsid w:val="00577350"/>
    <w:rsid w:val="00590824"/>
    <w:rsid w:val="005A068E"/>
    <w:rsid w:val="005A4AC2"/>
    <w:rsid w:val="005B0839"/>
    <w:rsid w:val="005B2392"/>
    <w:rsid w:val="005B310B"/>
    <w:rsid w:val="005C181E"/>
    <w:rsid w:val="005C44FF"/>
    <w:rsid w:val="005C4CE0"/>
    <w:rsid w:val="005D4155"/>
    <w:rsid w:val="005D7F53"/>
    <w:rsid w:val="005E4288"/>
    <w:rsid w:val="005E4689"/>
    <w:rsid w:val="005F1114"/>
    <w:rsid w:val="005F54C2"/>
    <w:rsid w:val="005F684A"/>
    <w:rsid w:val="00604EAC"/>
    <w:rsid w:val="0061558A"/>
    <w:rsid w:val="0062043C"/>
    <w:rsid w:val="00622FED"/>
    <w:rsid w:val="00623F34"/>
    <w:rsid w:val="00640AEE"/>
    <w:rsid w:val="0065438C"/>
    <w:rsid w:val="00660A8C"/>
    <w:rsid w:val="00661D1E"/>
    <w:rsid w:val="006675F1"/>
    <w:rsid w:val="006A1B3D"/>
    <w:rsid w:val="006B1800"/>
    <w:rsid w:val="006B52B5"/>
    <w:rsid w:val="006B55E6"/>
    <w:rsid w:val="006B5753"/>
    <w:rsid w:val="006C604E"/>
    <w:rsid w:val="006C64E4"/>
    <w:rsid w:val="006C703C"/>
    <w:rsid w:val="006D0D50"/>
    <w:rsid w:val="006D3265"/>
    <w:rsid w:val="006D3635"/>
    <w:rsid w:val="006E0662"/>
    <w:rsid w:val="006E1250"/>
    <w:rsid w:val="006E2EB8"/>
    <w:rsid w:val="006E5E3B"/>
    <w:rsid w:val="006E67DD"/>
    <w:rsid w:val="006F716C"/>
    <w:rsid w:val="006F7736"/>
    <w:rsid w:val="00704446"/>
    <w:rsid w:val="00706FDA"/>
    <w:rsid w:val="00726F6A"/>
    <w:rsid w:val="00733B8C"/>
    <w:rsid w:val="00735EBA"/>
    <w:rsid w:val="00740310"/>
    <w:rsid w:val="007501F1"/>
    <w:rsid w:val="007719D9"/>
    <w:rsid w:val="00773C55"/>
    <w:rsid w:val="007828F0"/>
    <w:rsid w:val="00790A83"/>
    <w:rsid w:val="0079481F"/>
    <w:rsid w:val="007965EA"/>
    <w:rsid w:val="007969C7"/>
    <w:rsid w:val="007B53E3"/>
    <w:rsid w:val="007C2B8D"/>
    <w:rsid w:val="007D3415"/>
    <w:rsid w:val="007E075E"/>
    <w:rsid w:val="007E423D"/>
    <w:rsid w:val="008125FB"/>
    <w:rsid w:val="008168E0"/>
    <w:rsid w:val="00834C45"/>
    <w:rsid w:val="00842404"/>
    <w:rsid w:val="008465CC"/>
    <w:rsid w:val="00853304"/>
    <w:rsid w:val="0086129B"/>
    <w:rsid w:val="00861D08"/>
    <w:rsid w:val="00864B18"/>
    <w:rsid w:val="00865D44"/>
    <w:rsid w:val="00870F8D"/>
    <w:rsid w:val="008718EE"/>
    <w:rsid w:val="00883CC6"/>
    <w:rsid w:val="00891CE7"/>
    <w:rsid w:val="008A53BB"/>
    <w:rsid w:val="008A5984"/>
    <w:rsid w:val="008A76E0"/>
    <w:rsid w:val="008B0DB9"/>
    <w:rsid w:val="008B5EC5"/>
    <w:rsid w:val="008C6B5B"/>
    <w:rsid w:val="008D4DEB"/>
    <w:rsid w:val="008D615A"/>
    <w:rsid w:val="008D6EAA"/>
    <w:rsid w:val="008F70A5"/>
    <w:rsid w:val="009023AD"/>
    <w:rsid w:val="00902913"/>
    <w:rsid w:val="00914AF3"/>
    <w:rsid w:val="00917947"/>
    <w:rsid w:val="00921711"/>
    <w:rsid w:val="00922C9A"/>
    <w:rsid w:val="009427DC"/>
    <w:rsid w:val="00946CE6"/>
    <w:rsid w:val="0094755F"/>
    <w:rsid w:val="009478FF"/>
    <w:rsid w:val="00950E05"/>
    <w:rsid w:val="009533A0"/>
    <w:rsid w:val="00955700"/>
    <w:rsid w:val="00957DDD"/>
    <w:rsid w:val="009615C3"/>
    <w:rsid w:val="00965D62"/>
    <w:rsid w:val="009844E6"/>
    <w:rsid w:val="009850DC"/>
    <w:rsid w:val="00991374"/>
    <w:rsid w:val="00996FBE"/>
    <w:rsid w:val="009A37B5"/>
    <w:rsid w:val="009A76BF"/>
    <w:rsid w:val="009B0053"/>
    <w:rsid w:val="009B1041"/>
    <w:rsid w:val="009B7672"/>
    <w:rsid w:val="009C09D5"/>
    <w:rsid w:val="009D0EB5"/>
    <w:rsid w:val="009D4F14"/>
    <w:rsid w:val="009E19F5"/>
    <w:rsid w:val="009E1A12"/>
    <w:rsid w:val="009E52E4"/>
    <w:rsid w:val="009E6FB9"/>
    <w:rsid w:val="009F6935"/>
    <w:rsid w:val="00A1054F"/>
    <w:rsid w:val="00A1363E"/>
    <w:rsid w:val="00A2057D"/>
    <w:rsid w:val="00A25816"/>
    <w:rsid w:val="00A2609D"/>
    <w:rsid w:val="00A26238"/>
    <w:rsid w:val="00A2634B"/>
    <w:rsid w:val="00A27573"/>
    <w:rsid w:val="00A30A66"/>
    <w:rsid w:val="00A36CE2"/>
    <w:rsid w:val="00A37C5A"/>
    <w:rsid w:val="00A4482E"/>
    <w:rsid w:val="00A54A6D"/>
    <w:rsid w:val="00A54E1B"/>
    <w:rsid w:val="00A614D2"/>
    <w:rsid w:val="00A631BA"/>
    <w:rsid w:val="00A77CF7"/>
    <w:rsid w:val="00A82FC0"/>
    <w:rsid w:val="00A8348A"/>
    <w:rsid w:val="00A87C7C"/>
    <w:rsid w:val="00AA2E4E"/>
    <w:rsid w:val="00AA30B5"/>
    <w:rsid w:val="00AA65D5"/>
    <w:rsid w:val="00AA709C"/>
    <w:rsid w:val="00AB3AD2"/>
    <w:rsid w:val="00AC0694"/>
    <w:rsid w:val="00AC24E1"/>
    <w:rsid w:val="00AC3AD0"/>
    <w:rsid w:val="00AC4DB5"/>
    <w:rsid w:val="00AD00D7"/>
    <w:rsid w:val="00AD3285"/>
    <w:rsid w:val="00AD780E"/>
    <w:rsid w:val="00AF326E"/>
    <w:rsid w:val="00B0157A"/>
    <w:rsid w:val="00B0582F"/>
    <w:rsid w:val="00B20EA5"/>
    <w:rsid w:val="00B21877"/>
    <w:rsid w:val="00B26712"/>
    <w:rsid w:val="00B31CAF"/>
    <w:rsid w:val="00B6796C"/>
    <w:rsid w:val="00B77420"/>
    <w:rsid w:val="00B77535"/>
    <w:rsid w:val="00B96315"/>
    <w:rsid w:val="00B978D9"/>
    <w:rsid w:val="00BA2EBD"/>
    <w:rsid w:val="00BA78E0"/>
    <w:rsid w:val="00BB439E"/>
    <w:rsid w:val="00BB588C"/>
    <w:rsid w:val="00BC37DB"/>
    <w:rsid w:val="00BC57FF"/>
    <w:rsid w:val="00BD1DC3"/>
    <w:rsid w:val="00BD614E"/>
    <w:rsid w:val="00BE2590"/>
    <w:rsid w:val="00BF34E0"/>
    <w:rsid w:val="00BF4EF6"/>
    <w:rsid w:val="00C05134"/>
    <w:rsid w:val="00C05987"/>
    <w:rsid w:val="00C108F7"/>
    <w:rsid w:val="00C10FB4"/>
    <w:rsid w:val="00C130A4"/>
    <w:rsid w:val="00C17781"/>
    <w:rsid w:val="00C207E8"/>
    <w:rsid w:val="00C27CF9"/>
    <w:rsid w:val="00C42C01"/>
    <w:rsid w:val="00C42CB2"/>
    <w:rsid w:val="00C459E9"/>
    <w:rsid w:val="00C467E7"/>
    <w:rsid w:val="00C6652B"/>
    <w:rsid w:val="00C737EE"/>
    <w:rsid w:val="00C80E13"/>
    <w:rsid w:val="00C82FB4"/>
    <w:rsid w:val="00CA2FF9"/>
    <w:rsid w:val="00CB0844"/>
    <w:rsid w:val="00CC2277"/>
    <w:rsid w:val="00CE3C34"/>
    <w:rsid w:val="00CE5FA0"/>
    <w:rsid w:val="00CF00CD"/>
    <w:rsid w:val="00CF0247"/>
    <w:rsid w:val="00CF119E"/>
    <w:rsid w:val="00CF18A3"/>
    <w:rsid w:val="00CF325C"/>
    <w:rsid w:val="00CF461D"/>
    <w:rsid w:val="00CF5DA6"/>
    <w:rsid w:val="00CF7154"/>
    <w:rsid w:val="00CF7A6B"/>
    <w:rsid w:val="00D108B5"/>
    <w:rsid w:val="00D25F70"/>
    <w:rsid w:val="00D360CE"/>
    <w:rsid w:val="00D45CDB"/>
    <w:rsid w:val="00D50676"/>
    <w:rsid w:val="00D526F8"/>
    <w:rsid w:val="00D527A6"/>
    <w:rsid w:val="00D528F3"/>
    <w:rsid w:val="00D53759"/>
    <w:rsid w:val="00D904B8"/>
    <w:rsid w:val="00D90BC8"/>
    <w:rsid w:val="00DA2B18"/>
    <w:rsid w:val="00DB0972"/>
    <w:rsid w:val="00DB31AC"/>
    <w:rsid w:val="00DC1EDA"/>
    <w:rsid w:val="00DC27F3"/>
    <w:rsid w:val="00DC5FDC"/>
    <w:rsid w:val="00DD393F"/>
    <w:rsid w:val="00DD4E76"/>
    <w:rsid w:val="00DE295F"/>
    <w:rsid w:val="00E03FC2"/>
    <w:rsid w:val="00E043B4"/>
    <w:rsid w:val="00E21956"/>
    <w:rsid w:val="00E338A0"/>
    <w:rsid w:val="00E35D1D"/>
    <w:rsid w:val="00E41E0D"/>
    <w:rsid w:val="00E41F86"/>
    <w:rsid w:val="00E51431"/>
    <w:rsid w:val="00E51F59"/>
    <w:rsid w:val="00E5227B"/>
    <w:rsid w:val="00E5314A"/>
    <w:rsid w:val="00E57B66"/>
    <w:rsid w:val="00E67285"/>
    <w:rsid w:val="00E67904"/>
    <w:rsid w:val="00E67C8F"/>
    <w:rsid w:val="00E774F2"/>
    <w:rsid w:val="00E81000"/>
    <w:rsid w:val="00E9101E"/>
    <w:rsid w:val="00E97F8E"/>
    <w:rsid w:val="00EA4022"/>
    <w:rsid w:val="00EA7C36"/>
    <w:rsid w:val="00EB036B"/>
    <w:rsid w:val="00EB0BBF"/>
    <w:rsid w:val="00EB2AA9"/>
    <w:rsid w:val="00EB2BA2"/>
    <w:rsid w:val="00ED15E3"/>
    <w:rsid w:val="00ED2D13"/>
    <w:rsid w:val="00F0076B"/>
    <w:rsid w:val="00F162EC"/>
    <w:rsid w:val="00F20D6C"/>
    <w:rsid w:val="00F22845"/>
    <w:rsid w:val="00F24D92"/>
    <w:rsid w:val="00F279EB"/>
    <w:rsid w:val="00F43C0D"/>
    <w:rsid w:val="00F50AC8"/>
    <w:rsid w:val="00F56E3A"/>
    <w:rsid w:val="00F60DFD"/>
    <w:rsid w:val="00F704F2"/>
    <w:rsid w:val="00F8193A"/>
    <w:rsid w:val="00F822EC"/>
    <w:rsid w:val="00F875F1"/>
    <w:rsid w:val="00FA6689"/>
    <w:rsid w:val="00FB1F29"/>
    <w:rsid w:val="00FB3913"/>
    <w:rsid w:val="00FB46BA"/>
    <w:rsid w:val="00FE309B"/>
    <w:rsid w:val="00FF43CD"/>
    <w:rsid w:val="00FF7068"/>
    <w:rsid w:val="4BB19DFB"/>
    <w:rsid w:val="5A08D852"/>
    <w:rsid w:val="76727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E567A"/>
  <w15:chartTrackingRefBased/>
  <w15:docId w15:val="{B7971D18-B673-4B8C-8C42-C0657B63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1">
    <w:name w:val="Unresolved Mention1"/>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0544D8"/>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8B5EC5"/>
    <w:pPr>
      <w:spacing w:after="0" w:line="240" w:lineRule="auto"/>
    </w:pPr>
  </w:style>
  <w:style w:type="character" w:styleId="CommentReference">
    <w:name w:val="annotation reference"/>
    <w:basedOn w:val="DefaultParagraphFont"/>
    <w:uiPriority w:val="99"/>
    <w:semiHidden/>
    <w:unhideWhenUsed/>
    <w:rsid w:val="00921711"/>
    <w:rPr>
      <w:sz w:val="16"/>
      <w:szCs w:val="16"/>
    </w:rPr>
  </w:style>
  <w:style w:type="paragraph" w:styleId="CommentText">
    <w:name w:val="annotation text"/>
    <w:basedOn w:val="Normal"/>
    <w:link w:val="CommentTextChar"/>
    <w:uiPriority w:val="99"/>
    <w:unhideWhenUsed/>
    <w:rsid w:val="00921711"/>
    <w:pPr>
      <w:spacing w:line="240" w:lineRule="auto"/>
    </w:pPr>
    <w:rPr>
      <w:sz w:val="20"/>
      <w:szCs w:val="20"/>
    </w:rPr>
  </w:style>
  <w:style w:type="character" w:customStyle="1" w:styleId="CommentTextChar">
    <w:name w:val="Comment Text Char"/>
    <w:basedOn w:val="DefaultParagraphFont"/>
    <w:link w:val="CommentText"/>
    <w:uiPriority w:val="99"/>
    <w:rsid w:val="00921711"/>
    <w:rPr>
      <w:sz w:val="20"/>
      <w:szCs w:val="20"/>
    </w:rPr>
  </w:style>
  <w:style w:type="paragraph" w:styleId="CommentSubject">
    <w:name w:val="annotation subject"/>
    <w:basedOn w:val="CommentText"/>
    <w:next w:val="CommentText"/>
    <w:link w:val="CommentSubjectChar"/>
    <w:uiPriority w:val="99"/>
    <w:semiHidden/>
    <w:unhideWhenUsed/>
    <w:rsid w:val="00921711"/>
    <w:rPr>
      <w:b/>
      <w:bCs/>
    </w:rPr>
  </w:style>
  <w:style w:type="character" w:customStyle="1" w:styleId="CommentSubjectChar">
    <w:name w:val="Comment Subject Char"/>
    <w:basedOn w:val="CommentTextChar"/>
    <w:link w:val="CommentSubject"/>
    <w:uiPriority w:val="99"/>
    <w:semiHidden/>
    <w:rsid w:val="00921711"/>
    <w:rPr>
      <w:b/>
      <w:bCs/>
      <w:sz w:val="20"/>
      <w:szCs w:val="20"/>
    </w:rPr>
  </w:style>
  <w:style w:type="character" w:customStyle="1" w:styleId="Mention1">
    <w:name w:val="Mention1"/>
    <w:basedOn w:val="DefaultParagraphFont"/>
    <w:uiPriority w:val="99"/>
    <w:unhideWhenUsed/>
    <w:rsid w:val="00D537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keepingposted.org" TargetMode="Externa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liteblue.usps.gov" TargetMode="External"/><Relationship Id="rId33"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opm.gov/healthcare-insurance" TargetMode="External"/><Relationship Id="rId29" Type="http://schemas.openxmlformats.org/officeDocument/2006/relationships/hyperlink" Target="http://www.shiphel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pm.gov/healthcare-insurance" TargetMode="External"/><Relationship Id="rId32" Type="http://schemas.openxmlformats.org/officeDocument/2006/relationships/hyperlink" Target="mailto:info@smpresource.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www.smpresource.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www.smpresour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www.shiphelp.org" TargetMode="External"/><Relationship Id="rId30" Type="http://schemas.openxmlformats.org/officeDocument/2006/relationships/hyperlink" Target="mailto:info@shiphelp.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30.png"/><Relationship Id="rId2" Type="http://schemas.openxmlformats.org/officeDocument/2006/relationships/image" Target="media/image14.jpeg"/><Relationship Id="rId1" Type="http://schemas.openxmlformats.org/officeDocument/2006/relationships/image" Target="media/image13.png"/><Relationship Id="rId4" Type="http://schemas.openxmlformats.org/officeDocument/2006/relationships/image" Target="media/image1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8" ma:contentTypeDescription="Create a new document." ma:contentTypeScope="" ma:versionID="f5265dc35b4b1f2fb9221dbe5a8585b5">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41058cef6d94bfa1467d829abb9d52fd"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Mitchell Clark</DisplayName>
        <AccountId>20</AccountId>
        <AccountType/>
      </UserInfo>
      <UserInfo>
        <DisplayName>Junko Anderson</DisplayName>
        <AccountId>2127</AccountId>
        <AccountType/>
      </UserInfo>
      <UserInfo>
        <DisplayName>Shea Corti</DisplayName>
        <AccountId>378</AccountId>
        <AccountType/>
      </UserInfo>
      <UserInfo>
        <DisplayName>Casey Schwarz</DisplayName>
        <AccountId>31</AccountId>
        <AccountType/>
      </UserInfo>
      <UserInfo>
        <DisplayName>Derek Ayeh</DisplayName>
        <AccountId>33</AccountId>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3D6BC-6798-4BD4-85AC-5560C042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16F0E-6A85-1D42-A607-53CAFB735E9C}">
  <ds:schemaRefs>
    <ds:schemaRef ds:uri="http://schemas.openxmlformats.org/officeDocument/2006/bibliography"/>
  </ds:schemaRefs>
</ds:datastoreItem>
</file>

<file path=customXml/itemProps3.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customXml/itemProps4.xml><?xml version="1.0" encoding="utf-8"?>
<ds:datastoreItem xmlns:ds="http://schemas.openxmlformats.org/officeDocument/2006/customXml" ds:itemID="{6BD15991-FDB2-44CB-8FEF-7C246EA4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1351</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Cours</dc:creator>
  <cp:lastModifiedBy>Andrew Pregosin</cp:lastModifiedBy>
  <cp:revision>20</cp:revision>
  <dcterms:created xsi:type="dcterms:W3CDTF">2024-03-15T13:01:00Z</dcterms:created>
  <dcterms:modified xsi:type="dcterms:W3CDTF">2024-04-22T23:06:00Z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0x01010028BBD810483B1C4E80F6E025DEB996B2</vt:lpwstr>
  </property>
  <property fmtid="{D5CDD505-2E9C-101B-9397-08002B2CF9AE}" pid="4" name="MediaServiceImageTags">
    <vt:lpwstr/>
  </property>
  <property fmtid="{D5CDD505-2E9C-101B-9397-08002B2CF9AE}" pid="5" name="GrammarlyDocumentId">
    <vt:lpwstr>cc03605cb37ced20f82e00b37cb36ae7822ddfd747ad34bb00d6f08eea2249fb</vt:lpwstr>
  </property>
</Properties>
</file>